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D6" w:rsidRPr="00104AA1" w:rsidRDefault="006A1A0C" w:rsidP="002C27E5">
      <w:pPr>
        <w:pStyle w:val="10"/>
        <w:keepNext/>
        <w:keepLines/>
        <w:shd w:val="clear" w:color="auto" w:fill="auto"/>
        <w:tabs>
          <w:tab w:val="left" w:pos="1560"/>
          <w:tab w:val="left" w:pos="3261"/>
        </w:tabs>
        <w:spacing w:after="0" w:line="240" w:lineRule="auto"/>
        <w:ind w:left="20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Сводный отчет</w:t>
      </w:r>
      <w:r w:rsidR="002C27E5">
        <w:rPr>
          <w:sz w:val="28"/>
          <w:szCs w:val="28"/>
        </w:rPr>
        <w:t xml:space="preserve"> </w:t>
      </w:r>
      <w:bookmarkEnd w:id="0"/>
      <w:r w:rsidR="004B20D6" w:rsidRPr="00104AA1">
        <w:rPr>
          <w:sz w:val="28"/>
          <w:szCs w:val="28"/>
        </w:rPr>
        <w:t>о проведении оценки регулирующего воздействия</w:t>
      </w:r>
      <w:r w:rsidR="002C27E5">
        <w:rPr>
          <w:sz w:val="28"/>
          <w:szCs w:val="28"/>
        </w:rPr>
        <w:t xml:space="preserve"> </w:t>
      </w:r>
      <w:r w:rsidR="004B20D6" w:rsidRPr="00104AA1">
        <w:rPr>
          <w:sz w:val="28"/>
          <w:szCs w:val="28"/>
        </w:rPr>
        <w:t>проекта нормативного правового акта</w:t>
      </w:r>
    </w:p>
    <w:p w:rsidR="004B20D6" w:rsidRPr="00104AA1" w:rsidRDefault="004B20D6" w:rsidP="006A5676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bookmarkStart w:id="1" w:name="bookmark2"/>
    </w:p>
    <w:p w:rsidR="004B20D6" w:rsidRPr="00104AA1" w:rsidRDefault="00E62EF0" w:rsidP="006A5676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6A5676">
        <w:rPr>
          <w:sz w:val="28"/>
          <w:szCs w:val="28"/>
        </w:rPr>
        <w:t>. </w:t>
      </w:r>
      <w:r w:rsidR="004B20D6" w:rsidRPr="00104AA1">
        <w:rPr>
          <w:sz w:val="28"/>
          <w:szCs w:val="28"/>
        </w:rPr>
        <w:t>Общая информация</w:t>
      </w:r>
    </w:p>
    <w:p w:rsidR="00202AD9" w:rsidRDefault="00332EBC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  <w:r w:rsidRPr="00104AA1">
        <w:rPr>
          <w:b w:val="0"/>
          <w:sz w:val="28"/>
          <w:szCs w:val="28"/>
        </w:rPr>
        <w:t>1.1. Вид и наименование проекта нормативного правового акта:</w:t>
      </w:r>
      <w:r>
        <w:rPr>
          <w:b w:val="0"/>
          <w:sz w:val="28"/>
          <w:szCs w:val="28"/>
        </w:rPr>
        <w:t xml:space="preserve"> проект Закона Новосибирской области</w:t>
      </w:r>
      <w:r w:rsidRPr="00622898">
        <w:t xml:space="preserve"> </w:t>
      </w:r>
      <w:r>
        <w:t>«</w:t>
      </w:r>
      <w:r w:rsidRPr="00622898">
        <w:rPr>
          <w:b w:val="0"/>
          <w:sz w:val="28"/>
          <w:szCs w:val="28"/>
        </w:rPr>
        <w:t>Об отдельных вопросах обеспечения тишины и покоя граждан на территории Новосибирской области</w:t>
      </w:r>
      <w:r>
        <w:rPr>
          <w:b w:val="0"/>
          <w:sz w:val="28"/>
          <w:szCs w:val="28"/>
        </w:rPr>
        <w:t>» (далее – законопроект</w:t>
      </w:r>
      <w:r w:rsidR="009E63FC">
        <w:rPr>
          <w:b w:val="0"/>
          <w:sz w:val="28"/>
          <w:szCs w:val="28"/>
        </w:rPr>
        <w:t>).</w:t>
      </w:r>
    </w:p>
    <w:p w:rsidR="00332EBC" w:rsidRDefault="00104AA1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  <w:r w:rsidRPr="00104AA1">
        <w:rPr>
          <w:b w:val="0"/>
          <w:sz w:val="28"/>
          <w:szCs w:val="28"/>
        </w:rPr>
        <w:t>1</w:t>
      </w:r>
      <w:r w:rsidR="00332EBC" w:rsidRPr="00104AA1">
        <w:rPr>
          <w:b w:val="0"/>
          <w:sz w:val="28"/>
          <w:szCs w:val="28"/>
        </w:rPr>
        <w:t>.2. Разработчик проекта нормативного правового акта:</w:t>
      </w:r>
      <w:r w:rsidR="00332EBC">
        <w:rPr>
          <w:b w:val="0"/>
          <w:sz w:val="28"/>
          <w:szCs w:val="28"/>
        </w:rPr>
        <w:t xml:space="preserve"> </w:t>
      </w:r>
      <w:r w:rsidR="001F5FD8">
        <w:rPr>
          <w:b w:val="0"/>
          <w:sz w:val="28"/>
          <w:szCs w:val="28"/>
        </w:rPr>
        <w:t xml:space="preserve">прокурор </w:t>
      </w:r>
      <w:r w:rsidR="00332EBC">
        <w:rPr>
          <w:b w:val="0"/>
          <w:sz w:val="28"/>
          <w:szCs w:val="28"/>
        </w:rPr>
        <w:t>Новосибирской области.</w:t>
      </w:r>
    </w:p>
    <w:p w:rsidR="00332EBC" w:rsidRPr="00E62EF0" w:rsidRDefault="00332EBC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  <w:r w:rsidRPr="00E62EF0">
        <w:rPr>
          <w:b w:val="0"/>
          <w:sz w:val="28"/>
          <w:szCs w:val="28"/>
        </w:rPr>
        <w:t>1.3. Контактная информация разработчика нормативного правового акта</w:t>
      </w:r>
      <w:r>
        <w:rPr>
          <w:b w:val="0"/>
          <w:sz w:val="28"/>
          <w:szCs w:val="28"/>
        </w:rPr>
        <w:t xml:space="preserve"> (органа, </w:t>
      </w:r>
      <w:r w:rsidR="00BA6B06">
        <w:rPr>
          <w:b w:val="0"/>
          <w:sz w:val="28"/>
          <w:szCs w:val="28"/>
        </w:rPr>
        <w:t xml:space="preserve">уполномоченного на проведение </w:t>
      </w:r>
      <w:proofErr w:type="gramStart"/>
      <w:r w:rsidR="00C9268A">
        <w:rPr>
          <w:b w:val="0"/>
          <w:sz w:val="28"/>
          <w:szCs w:val="28"/>
        </w:rPr>
        <w:t>оценки регулирующего воздействия проектов нормативных правовых актов Новосибирской области</w:t>
      </w:r>
      <w:proofErr w:type="gramEnd"/>
      <w:r>
        <w:rPr>
          <w:b w:val="0"/>
          <w:sz w:val="28"/>
          <w:szCs w:val="28"/>
        </w:rPr>
        <w:t>)</w:t>
      </w:r>
      <w:r w:rsidRPr="00E62EF0">
        <w:rPr>
          <w:b w:val="0"/>
          <w:sz w:val="28"/>
          <w:szCs w:val="28"/>
        </w:rPr>
        <w:t>:</w:t>
      </w:r>
    </w:p>
    <w:p w:rsidR="00332EBC" w:rsidRDefault="00332EBC" w:rsidP="00BA6B06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E62EF0">
        <w:rPr>
          <w:b w:val="0"/>
          <w:sz w:val="28"/>
          <w:szCs w:val="28"/>
        </w:rPr>
        <w:t>Ф.И.О.:</w:t>
      </w:r>
      <w:r>
        <w:rPr>
          <w:b w:val="0"/>
          <w:sz w:val="28"/>
          <w:szCs w:val="28"/>
        </w:rPr>
        <w:t xml:space="preserve"> </w:t>
      </w:r>
      <w:r w:rsidR="00BA6B06">
        <w:rPr>
          <w:b w:val="0"/>
          <w:sz w:val="28"/>
          <w:szCs w:val="28"/>
        </w:rPr>
        <w:t xml:space="preserve">Гурская Алена Геннадьевна – </w:t>
      </w:r>
      <w:r w:rsidR="00BA6B06" w:rsidRPr="00BA6B06">
        <w:rPr>
          <w:b w:val="0"/>
          <w:sz w:val="28"/>
          <w:szCs w:val="28"/>
        </w:rPr>
        <w:t>заместитель</w:t>
      </w:r>
      <w:r w:rsidR="00BA6B06">
        <w:rPr>
          <w:b w:val="0"/>
          <w:sz w:val="28"/>
          <w:szCs w:val="28"/>
        </w:rPr>
        <w:t xml:space="preserve"> </w:t>
      </w:r>
      <w:r w:rsidR="00BA6B06" w:rsidRPr="00BA6B06">
        <w:rPr>
          <w:b w:val="0"/>
          <w:sz w:val="28"/>
          <w:szCs w:val="28"/>
        </w:rPr>
        <w:t>начальника отдела оценки регулирующего воздействия и правового обеспечения управления совершенствования государственного управления и правовой работы министерства экономического развития Новосибирской области, тел. 8 (383) 223-06-48, с 9-00 до 17-00 по рабочим дням.</w:t>
      </w:r>
    </w:p>
    <w:p w:rsidR="00332EBC" w:rsidRPr="00C049C7" w:rsidRDefault="00332EBC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  <w:r w:rsidRPr="00E62EF0">
        <w:rPr>
          <w:b w:val="0"/>
          <w:sz w:val="28"/>
          <w:szCs w:val="28"/>
        </w:rPr>
        <w:t>Телефон, адрес электронной почты:</w:t>
      </w:r>
      <w:r w:rsidR="0079218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(383)</w:t>
      </w:r>
      <w:r w:rsidR="006A1A0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2</w:t>
      </w:r>
      <w:r w:rsidR="00BA6B06">
        <w:rPr>
          <w:b w:val="0"/>
          <w:sz w:val="28"/>
          <w:szCs w:val="28"/>
        </w:rPr>
        <w:t>23</w:t>
      </w:r>
      <w:r>
        <w:rPr>
          <w:b w:val="0"/>
          <w:sz w:val="28"/>
          <w:szCs w:val="28"/>
        </w:rPr>
        <w:t>-</w:t>
      </w:r>
      <w:r w:rsidRPr="00C049C7">
        <w:rPr>
          <w:b w:val="0"/>
          <w:sz w:val="28"/>
          <w:szCs w:val="28"/>
        </w:rPr>
        <w:t>0</w:t>
      </w:r>
      <w:r w:rsidR="00BA6B06">
        <w:rPr>
          <w:b w:val="0"/>
          <w:sz w:val="28"/>
          <w:szCs w:val="28"/>
        </w:rPr>
        <w:t>6</w:t>
      </w:r>
      <w:r>
        <w:rPr>
          <w:b w:val="0"/>
          <w:sz w:val="28"/>
          <w:szCs w:val="28"/>
        </w:rPr>
        <w:t>-</w:t>
      </w:r>
      <w:r w:rsidR="00BA6B06">
        <w:rPr>
          <w:b w:val="0"/>
          <w:sz w:val="28"/>
          <w:szCs w:val="28"/>
        </w:rPr>
        <w:t>4</w:t>
      </w:r>
      <w:r w:rsidRPr="00C049C7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 xml:space="preserve">, </w:t>
      </w:r>
      <w:r w:rsidR="00BA6B06">
        <w:rPr>
          <w:b w:val="0"/>
          <w:sz w:val="28"/>
          <w:szCs w:val="28"/>
          <w:lang w:val="en-US"/>
        </w:rPr>
        <w:t>gag</w:t>
      </w:r>
      <w:r w:rsidRPr="00C049C7">
        <w:rPr>
          <w:b w:val="0"/>
          <w:sz w:val="28"/>
          <w:szCs w:val="28"/>
        </w:rPr>
        <w:t>@</w:t>
      </w:r>
      <w:proofErr w:type="spellStart"/>
      <w:r w:rsidR="00BA6B06">
        <w:rPr>
          <w:b w:val="0"/>
          <w:sz w:val="28"/>
          <w:szCs w:val="28"/>
          <w:lang w:val="en-US"/>
        </w:rPr>
        <w:t>nso</w:t>
      </w:r>
      <w:proofErr w:type="spellEnd"/>
      <w:r w:rsidRPr="00C049C7">
        <w:rPr>
          <w:b w:val="0"/>
          <w:sz w:val="28"/>
          <w:szCs w:val="28"/>
        </w:rPr>
        <w:t>.</w:t>
      </w:r>
      <w:proofErr w:type="spellStart"/>
      <w:r>
        <w:rPr>
          <w:b w:val="0"/>
          <w:sz w:val="28"/>
          <w:szCs w:val="28"/>
          <w:lang w:val="en-US"/>
        </w:rPr>
        <w:t>ru</w:t>
      </w:r>
      <w:proofErr w:type="spellEnd"/>
      <w:r>
        <w:rPr>
          <w:b w:val="0"/>
          <w:sz w:val="28"/>
          <w:szCs w:val="28"/>
        </w:rPr>
        <w:t>.</w:t>
      </w:r>
    </w:p>
    <w:p w:rsidR="00E62EF0" w:rsidRPr="00E62EF0" w:rsidRDefault="00E62EF0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</w:p>
    <w:p w:rsidR="006A5676" w:rsidRDefault="006E16B7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jc w:val="center"/>
        <w:rPr>
          <w:sz w:val="28"/>
          <w:szCs w:val="28"/>
        </w:rPr>
      </w:pPr>
      <w:r w:rsidRPr="00104AA1">
        <w:rPr>
          <w:sz w:val="28"/>
          <w:szCs w:val="28"/>
        </w:rPr>
        <w:t>I</w:t>
      </w:r>
      <w:r w:rsidR="006A5676">
        <w:rPr>
          <w:sz w:val="28"/>
          <w:szCs w:val="28"/>
          <w:lang w:val="en-US"/>
        </w:rPr>
        <w:t>I</w:t>
      </w:r>
      <w:r w:rsidRPr="00104AA1">
        <w:rPr>
          <w:sz w:val="28"/>
          <w:szCs w:val="28"/>
        </w:rPr>
        <w:t>. Описание проблем и предлагаемого регулирования</w:t>
      </w:r>
    </w:p>
    <w:p w:rsidR="0071039B" w:rsidRDefault="0071039B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  <w:tab w:val="left" w:pos="10206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894A5C" w:rsidRPr="00104AA1" w:rsidRDefault="006E16B7" w:rsidP="00EB5E50">
      <w:pPr>
        <w:pStyle w:val="20"/>
        <w:keepNext/>
        <w:keepLines/>
        <w:shd w:val="clear" w:color="auto" w:fill="auto"/>
        <w:tabs>
          <w:tab w:val="left" w:pos="1560"/>
          <w:tab w:val="left" w:pos="3261"/>
          <w:tab w:val="left" w:pos="10206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>1. Краткая характеристика пробле</w:t>
      </w:r>
      <w:r w:rsidR="006A5676">
        <w:rPr>
          <w:sz w:val="28"/>
          <w:szCs w:val="28"/>
        </w:rPr>
        <w:t xml:space="preserve">м, на решение которых направлен </w:t>
      </w:r>
      <w:r w:rsidRPr="00104AA1">
        <w:rPr>
          <w:sz w:val="28"/>
          <w:szCs w:val="28"/>
        </w:rPr>
        <w:t>проект</w:t>
      </w:r>
      <w:r w:rsidR="006A5676">
        <w:rPr>
          <w:sz w:val="28"/>
          <w:szCs w:val="28"/>
        </w:rPr>
        <w:t xml:space="preserve"> нормативного правового</w:t>
      </w:r>
      <w:r w:rsidRPr="00104AA1">
        <w:rPr>
          <w:sz w:val="28"/>
          <w:szCs w:val="28"/>
        </w:rPr>
        <w:t xml:space="preserve"> акта, и способов их решения</w:t>
      </w:r>
      <w:bookmarkEnd w:id="1"/>
    </w:p>
    <w:p w:rsidR="00123900" w:rsidRPr="00E940D5" w:rsidRDefault="00123900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894A5C" w:rsidRPr="00104AA1" w:rsidRDefault="006A5676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1.1. </w:t>
      </w:r>
      <w:r w:rsidR="006E16B7" w:rsidRPr="00104AA1">
        <w:rPr>
          <w:sz w:val="28"/>
          <w:szCs w:val="28"/>
        </w:rPr>
        <w:t>Проблемы и их негативные эффекты</w:t>
      </w:r>
      <w:r w:rsidR="006A61F1">
        <w:rPr>
          <w:sz w:val="28"/>
          <w:szCs w:val="28"/>
        </w:rPr>
        <w:t>.</w:t>
      </w:r>
    </w:p>
    <w:p w:rsidR="00894A5C" w:rsidRPr="00104AA1" w:rsidRDefault="006E16B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>Описание проблем и негативных эффектов приведено в таблице</w:t>
      </w:r>
      <w:hyperlink w:anchor="bookmark7" w:tooltip="Current Document">
        <w:r w:rsidRPr="00104AA1">
          <w:rPr>
            <w:sz w:val="28"/>
            <w:szCs w:val="28"/>
          </w:rPr>
          <w:t xml:space="preserve"> 1 </w:t>
        </w:r>
      </w:hyperlink>
      <w:r w:rsidRPr="00104AA1">
        <w:rPr>
          <w:sz w:val="28"/>
          <w:szCs w:val="28"/>
        </w:rPr>
        <w:t>части II</w:t>
      </w:r>
      <w:r w:rsidR="00123900" w:rsidRPr="00104AA1">
        <w:rPr>
          <w:sz w:val="28"/>
          <w:szCs w:val="28"/>
        </w:rPr>
        <w:t>I</w:t>
      </w:r>
      <w:r w:rsidRPr="00104AA1">
        <w:rPr>
          <w:sz w:val="28"/>
          <w:szCs w:val="28"/>
        </w:rPr>
        <w:t xml:space="preserve"> настоящего сводного отч</w:t>
      </w:r>
      <w:r w:rsidR="00DE788A">
        <w:rPr>
          <w:sz w:val="28"/>
          <w:szCs w:val="28"/>
        </w:rPr>
        <w:t>е</w:t>
      </w:r>
      <w:r w:rsidRPr="00104AA1">
        <w:rPr>
          <w:sz w:val="28"/>
          <w:szCs w:val="28"/>
        </w:rPr>
        <w:t>та.</w:t>
      </w:r>
    </w:p>
    <w:p w:rsidR="0079218F" w:rsidRDefault="006E16B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65604">
        <w:rPr>
          <w:sz w:val="28"/>
          <w:szCs w:val="28"/>
        </w:rPr>
        <w:t>Указанные проблемы и их негативные эффекты состоят в следующем:</w:t>
      </w:r>
      <w:r w:rsidR="00165604" w:rsidRPr="00165604">
        <w:rPr>
          <w:sz w:val="28"/>
          <w:szCs w:val="28"/>
        </w:rPr>
        <w:t xml:space="preserve"> </w:t>
      </w:r>
    </w:p>
    <w:p w:rsidR="0079218F" w:rsidRPr="0079218F" w:rsidRDefault="0079218F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color w:val="auto"/>
          <w:sz w:val="28"/>
          <w:szCs w:val="28"/>
          <w:highlight w:val="yellow"/>
          <w:lang w:bidi="ar-SA"/>
        </w:rPr>
      </w:pPr>
      <w:proofErr w:type="gramStart"/>
      <w:r w:rsidRPr="0079218F">
        <w:rPr>
          <w:color w:val="auto"/>
          <w:sz w:val="28"/>
          <w:szCs w:val="28"/>
          <w:lang w:bidi="ar-SA"/>
        </w:rPr>
        <w:t>Отсутствие правового</w:t>
      </w:r>
      <w:r>
        <w:rPr>
          <w:color w:val="auto"/>
          <w:sz w:val="28"/>
          <w:szCs w:val="28"/>
          <w:lang w:bidi="ar-SA"/>
        </w:rPr>
        <w:t xml:space="preserve"> регулирования </w:t>
      </w:r>
      <w:r w:rsidRPr="0079218F">
        <w:rPr>
          <w:color w:val="auto"/>
          <w:sz w:val="28"/>
          <w:szCs w:val="28"/>
          <w:lang w:bidi="ar-SA"/>
        </w:rPr>
        <w:t xml:space="preserve">обеспечения тишины и покоя граждан </w:t>
      </w:r>
      <w:r>
        <w:rPr>
          <w:color w:val="auto"/>
          <w:sz w:val="28"/>
          <w:szCs w:val="28"/>
          <w:lang w:bidi="ar-SA"/>
        </w:rPr>
        <w:t xml:space="preserve">на территории Новосибирской области, в частности </w:t>
      </w:r>
      <w:r w:rsidR="003E0B3A">
        <w:rPr>
          <w:color w:val="auto"/>
          <w:sz w:val="28"/>
          <w:szCs w:val="28"/>
          <w:lang w:bidi="ar-SA"/>
        </w:rPr>
        <w:t xml:space="preserve">положений, определяющих </w:t>
      </w:r>
      <w:r w:rsidRPr="0079218F">
        <w:rPr>
          <w:color w:val="auto"/>
          <w:sz w:val="28"/>
          <w:szCs w:val="28"/>
          <w:lang w:bidi="ar-SA"/>
        </w:rPr>
        <w:t>объекты, на которых обеспечивается тишина и покой граждан на территории области, действия, нарушающие тишину и покой граждан, периоды времени, в которые не допускается на</w:t>
      </w:r>
      <w:r w:rsidR="001F5FD8">
        <w:rPr>
          <w:color w:val="auto"/>
          <w:sz w:val="28"/>
          <w:szCs w:val="28"/>
          <w:lang w:bidi="ar-SA"/>
        </w:rPr>
        <w:t xml:space="preserve">рушение тишины и покоя граждан, </w:t>
      </w:r>
      <w:r w:rsidR="001F5FD8" w:rsidRPr="001F5FD8">
        <w:rPr>
          <w:color w:val="auto"/>
          <w:sz w:val="28"/>
          <w:szCs w:val="28"/>
          <w:lang w:bidi="ar-SA"/>
        </w:rPr>
        <w:t>при наличии</w:t>
      </w:r>
      <w:r w:rsidR="009146AE">
        <w:rPr>
          <w:color w:val="auto"/>
          <w:sz w:val="28"/>
          <w:szCs w:val="28"/>
          <w:lang w:bidi="ar-SA"/>
        </w:rPr>
        <w:t xml:space="preserve"> в Законе Новосибирской области от </w:t>
      </w:r>
      <w:r w:rsidR="009146AE" w:rsidRPr="009146AE">
        <w:rPr>
          <w:color w:val="auto"/>
          <w:sz w:val="28"/>
          <w:szCs w:val="28"/>
          <w:lang w:bidi="ar-SA"/>
        </w:rPr>
        <w:t xml:space="preserve">14.02.2003 </w:t>
      </w:r>
      <w:r w:rsidR="009146AE">
        <w:rPr>
          <w:color w:val="auto"/>
          <w:sz w:val="28"/>
          <w:szCs w:val="28"/>
          <w:lang w:bidi="ar-SA"/>
        </w:rPr>
        <w:t>№</w:t>
      </w:r>
      <w:r w:rsidR="009146AE" w:rsidRPr="009146AE">
        <w:rPr>
          <w:color w:val="auto"/>
          <w:sz w:val="28"/>
          <w:szCs w:val="28"/>
          <w:lang w:bidi="ar-SA"/>
        </w:rPr>
        <w:t xml:space="preserve"> 99-ОЗ</w:t>
      </w:r>
      <w:r w:rsidR="009146AE" w:rsidRPr="009146AE">
        <w:t xml:space="preserve"> </w:t>
      </w:r>
      <w:r w:rsidR="009146AE">
        <w:rPr>
          <w:color w:val="auto"/>
          <w:sz w:val="28"/>
          <w:szCs w:val="28"/>
          <w:lang w:bidi="ar-SA"/>
        </w:rPr>
        <w:t>«</w:t>
      </w:r>
      <w:r w:rsidR="009146AE" w:rsidRPr="009146AE">
        <w:rPr>
          <w:color w:val="auto"/>
          <w:sz w:val="28"/>
          <w:szCs w:val="28"/>
          <w:lang w:bidi="ar-SA"/>
        </w:rPr>
        <w:t>Об административных правонарушениях в Новосибирской области</w:t>
      </w:r>
      <w:r w:rsidR="009146AE">
        <w:rPr>
          <w:color w:val="auto"/>
          <w:sz w:val="28"/>
          <w:szCs w:val="28"/>
          <w:lang w:bidi="ar-SA"/>
        </w:rPr>
        <w:t>»</w:t>
      </w:r>
      <w:r w:rsidR="001F5FD8" w:rsidRPr="001F5FD8">
        <w:rPr>
          <w:color w:val="auto"/>
          <w:sz w:val="28"/>
          <w:szCs w:val="28"/>
          <w:lang w:bidi="ar-SA"/>
        </w:rPr>
        <w:t xml:space="preserve"> норм</w:t>
      </w:r>
      <w:proofErr w:type="gramEnd"/>
      <w:r w:rsidR="001F5FD8" w:rsidRPr="001F5FD8">
        <w:rPr>
          <w:color w:val="auto"/>
          <w:sz w:val="28"/>
          <w:szCs w:val="28"/>
          <w:lang w:bidi="ar-SA"/>
        </w:rPr>
        <w:t xml:space="preserve"> об административной ответственности граждан, должностных лиц, юридических лиц за нарушение тишины и покоя граждан.</w:t>
      </w:r>
    </w:p>
    <w:p w:rsidR="00123900" w:rsidRPr="00DE788A" w:rsidRDefault="00123900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894A5C" w:rsidRDefault="00123900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23900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123900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="006E16B7" w:rsidRPr="00104AA1">
        <w:rPr>
          <w:sz w:val="28"/>
          <w:szCs w:val="28"/>
        </w:rPr>
        <w:t>Способы решения заявленных проблем</w:t>
      </w:r>
      <w:r w:rsidR="00DE788A">
        <w:rPr>
          <w:sz w:val="28"/>
          <w:szCs w:val="28"/>
        </w:rPr>
        <w:t>, в том числе в других субъектах Российской Федерации</w:t>
      </w:r>
      <w:r w:rsidR="006A61F1">
        <w:rPr>
          <w:sz w:val="28"/>
          <w:szCs w:val="28"/>
        </w:rPr>
        <w:t>.</w:t>
      </w:r>
    </w:p>
    <w:p w:rsidR="00894A5C" w:rsidRPr="00104AA1" w:rsidRDefault="006E16B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>Способы решения заявленных проблем приведены в таблицах</w:t>
      </w:r>
      <w:hyperlink w:anchor="bookmark8" w:tooltip="Current Document">
        <w:r w:rsidRPr="00104AA1">
          <w:rPr>
            <w:sz w:val="28"/>
            <w:szCs w:val="28"/>
          </w:rPr>
          <w:t xml:space="preserve"> 2-</w:t>
        </w:r>
      </w:hyperlink>
      <w:hyperlink w:anchor="bookmark10" w:tooltip="Current Document">
        <w:r w:rsidRPr="00104AA1">
          <w:rPr>
            <w:sz w:val="28"/>
            <w:szCs w:val="28"/>
          </w:rPr>
          <w:t xml:space="preserve">4 </w:t>
        </w:r>
      </w:hyperlink>
      <w:r w:rsidRPr="00104AA1">
        <w:rPr>
          <w:sz w:val="28"/>
          <w:szCs w:val="28"/>
        </w:rPr>
        <w:t>части II</w:t>
      </w:r>
      <w:r w:rsidR="00DE788A" w:rsidRPr="00104AA1">
        <w:rPr>
          <w:sz w:val="28"/>
          <w:szCs w:val="28"/>
        </w:rPr>
        <w:t>I</w:t>
      </w:r>
      <w:r w:rsidRPr="00104AA1">
        <w:rPr>
          <w:sz w:val="28"/>
          <w:szCs w:val="28"/>
        </w:rPr>
        <w:t xml:space="preserve"> настоящего сводного отч</w:t>
      </w:r>
      <w:r w:rsidR="00DE788A">
        <w:rPr>
          <w:sz w:val="28"/>
          <w:szCs w:val="28"/>
        </w:rPr>
        <w:t>е</w:t>
      </w:r>
      <w:r w:rsidRPr="00104AA1">
        <w:rPr>
          <w:sz w:val="28"/>
          <w:szCs w:val="28"/>
        </w:rPr>
        <w:t>та.</w:t>
      </w:r>
    </w:p>
    <w:p w:rsidR="0079218F" w:rsidRPr="00714E1D" w:rsidRDefault="006E16B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 xml:space="preserve">Указанные способы сводятся </w:t>
      </w:r>
      <w:proofErr w:type="gramStart"/>
      <w:r w:rsidRPr="00104AA1">
        <w:rPr>
          <w:sz w:val="28"/>
          <w:szCs w:val="28"/>
        </w:rPr>
        <w:t>к</w:t>
      </w:r>
      <w:proofErr w:type="gramEnd"/>
      <w:r w:rsidRPr="00104AA1">
        <w:rPr>
          <w:sz w:val="28"/>
          <w:szCs w:val="28"/>
        </w:rPr>
        <w:t xml:space="preserve"> </w:t>
      </w:r>
      <w:proofErr w:type="gramStart"/>
      <w:r w:rsidRPr="00104AA1">
        <w:rPr>
          <w:sz w:val="28"/>
          <w:szCs w:val="28"/>
        </w:rPr>
        <w:t>следующим</w:t>
      </w:r>
      <w:proofErr w:type="gramEnd"/>
      <w:r w:rsidRPr="00104AA1">
        <w:rPr>
          <w:sz w:val="28"/>
          <w:szCs w:val="28"/>
        </w:rPr>
        <w:t>:</w:t>
      </w:r>
      <w:r w:rsidR="00DE788A">
        <w:rPr>
          <w:sz w:val="28"/>
          <w:szCs w:val="28"/>
        </w:rPr>
        <w:t xml:space="preserve"> </w:t>
      </w:r>
      <w:r w:rsidR="0079218F" w:rsidRPr="0079218F">
        <w:rPr>
          <w:sz w:val="28"/>
          <w:szCs w:val="28"/>
        </w:rPr>
        <w:t xml:space="preserve">установление </w:t>
      </w:r>
      <w:r w:rsidR="001F5FD8">
        <w:rPr>
          <w:sz w:val="28"/>
          <w:szCs w:val="28"/>
        </w:rPr>
        <w:t xml:space="preserve">в Законе Новосибирской области </w:t>
      </w:r>
      <w:r w:rsidR="0079218F" w:rsidRPr="0079218F">
        <w:rPr>
          <w:sz w:val="28"/>
          <w:szCs w:val="28"/>
        </w:rPr>
        <w:t xml:space="preserve">норм об отдельных вопросах </w:t>
      </w:r>
      <w:r w:rsidR="001F5FD8">
        <w:rPr>
          <w:sz w:val="28"/>
          <w:szCs w:val="28"/>
        </w:rPr>
        <w:t>обеспечения</w:t>
      </w:r>
      <w:r w:rsidR="0079218F" w:rsidRPr="0079218F">
        <w:rPr>
          <w:sz w:val="28"/>
          <w:szCs w:val="28"/>
        </w:rPr>
        <w:t xml:space="preserve"> тишины и покоя граждан на территории Новосибирской </w:t>
      </w:r>
      <w:r w:rsidR="0079218F" w:rsidRPr="00714E1D">
        <w:rPr>
          <w:sz w:val="28"/>
          <w:szCs w:val="28"/>
        </w:rPr>
        <w:t>области.</w:t>
      </w:r>
    </w:p>
    <w:p w:rsidR="00DE788A" w:rsidRPr="00104AA1" w:rsidRDefault="00DE788A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894A5C" w:rsidRDefault="00DE788A" w:rsidP="00EB5E50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bookmarkStart w:id="2" w:name="bookmark3"/>
      <w:r>
        <w:rPr>
          <w:sz w:val="28"/>
          <w:szCs w:val="28"/>
        </w:rPr>
        <w:t>2. </w:t>
      </w:r>
      <w:r w:rsidR="006E16B7" w:rsidRPr="00104AA1">
        <w:rPr>
          <w:sz w:val="28"/>
          <w:szCs w:val="28"/>
        </w:rPr>
        <w:t>Предлагаемое регулирование</w:t>
      </w:r>
      <w:bookmarkEnd w:id="2"/>
    </w:p>
    <w:p w:rsidR="006A61F1" w:rsidRPr="00104AA1" w:rsidRDefault="006A61F1" w:rsidP="006A61F1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jc w:val="center"/>
        <w:rPr>
          <w:sz w:val="28"/>
          <w:szCs w:val="28"/>
        </w:rPr>
      </w:pPr>
    </w:p>
    <w:p w:rsidR="00DE788A" w:rsidRDefault="00DE788A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bookmarkStart w:id="3" w:name="bookmark4"/>
      <w:r>
        <w:rPr>
          <w:sz w:val="28"/>
          <w:szCs w:val="28"/>
        </w:rPr>
        <w:t>2.1. </w:t>
      </w:r>
      <w:r w:rsidR="006E16B7" w:rsidRPr="00104AA1">
        <w:rPr>
          <w:sz w:val="28"/>
          <w:szCs w:val="28"/>
        </w:rPr>
        <w:t>Описание предлагаемого регулирования</w:t>
      </w:r>
      <w:bookmarkEnd w:id="3"/>
      <w:r w:rsidR="006A61F1">
        <w:rPr>
          <w:sz w:val="28"/>
          <w:szCs w:val="28"/>
        </w:rPr>
        <w:t>.</w:t>
      </w:r>
    </w:p>
    <w:p w:rsidR="00DE788A" w:rsidRDefault="0079218F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3E0B3A">
        <w:rPr>
          <w:sz w:val="28"/>
          <w:szCs w:val="28"/>
        </w:rPr>
        <w:t>Законопроектом вводятся новые нормы регулирования</w:t>
      </w:r>
      <w:r w:rsidR="003E0B3A">
        <w:rPr>
          <w:sz w:val="28"/>
          <w:szCs w:val="28"/>
        </w:rPr>
        <w:t>,</w:t>
      </w:r>
      <w:r w:rsidR="003E0B3A" w:rsidRPr="003E0B3A">
        <w:rPr>
          <w:sz w:val="28"/>
          <w:szCs w:val="28"/>
        </w:rPr>
        <w:t xml:space="preserve"> определяющие</w:t>
      </w:r>
      <w:r w:rsidRPr="003E0B3A">
        <w:rPr>
          <w:sz w:val="28"/>
          <w:szCs w:val="28"/>
          <w:u w:val="single"/>
        </w:rPr>
        <w:t xml:space="preserve"> </w:t>
      </w:r>
      <w:r w:rsidR="003E0B3A" w:rsidRPr="003E0B3A">
        <w:rPr>
          <w:sz w:val="28"/>
          <w:szCs w:val="28"/>
        </w:rPr>
        <w:t>объекты, на которых обеспечивается тишина и покой граждан на территории области, действия, нарушающие</w:t>
      </w:r>
      <w:r w:rsidR="003E0B3A" w:rsidRPr="009215B0">
        <w:rPr>
          <w:sz w:val="28"/>
          <w:szCs w:val="28"/>
        </w:rPr>
        <w:t xml:space="preserve"> тишину и покой граждан, периоды времени, в которые не допускается нарушение тишины и покоя граждан</w:t>
      </w:r>
      <w:r w:rsidR="003E0B3A">
        <w:rPr>
          <w:sz w:val="28"/>
          <w:szCs w:val="28"/>
        </w:rPr>
        <w:t>.</w:t>
      </w:r>
    </w:p>
    <w:p w:rsidR="003E0B3A" w:rsidRDefault="003E0B3A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894A5C" w:rsidRDefault="00DE788A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2.2. </w:t>
      </w:r>
      <w:r w:rsidR="006E16B7" w:rsidRPr="00104AA1">
        <w:rPr>
          <w:sz w:val="28"/>
          <w:szCs w:val="28"/>
        </w:rPr>
        <w:t>Обоснование выбора предлагаемого способа регулирования</w:t>
      </w:r>
      <w:r w:rsidR="006A61F1">
        <w:rPr>
          <w:sz w:val="28"/>
          <w:szCs w:val="28"/>
        </w:rPr>
        <w:t>.</w:t>
      </w:r>
    </w:p>
    <w:p w:rsidR="00894A5C" w:rsidRDefault="006E16B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>Причины, по которым из всех возможных способов решения заявленных проблем, привед</w:t>
      </w:r>
      <w:r w:rsidR="0038156C">
        <w:rPr>
          <w:sz w:val="28"/>
          <w:szCs w:val="28"/>
        </w:rPr>
        <w:t>е</w:t>
      </w:r>
      <w:r w:rsidRPr="00104AA1">
        <w:rPr>
          <w:sz w:val="28"/>
          <w:szCs w:val="28"/>
        </w:rPr>
        <w:t>нных в таблицах</w:t>
      </w:r>
      <w:hyperlink w:anchor="bookmark8" w:tooltip="Current Document">
        <w:r w:rsidRPr="00104AA1">
          <w:rPr>
            <w:sz w:val="28"/>
            <w:szCs w:val="28"/>
          </w:rPr>
          <w:t xml:space="preserve"> 2-</w:t>
        </w:r>
      </w:hyperlink>
      <w:hyperlink w:anchor="bookmark10" w:tooltip="Current Document">
        <w:r w:rsidRPr="00104AA1">
          <w:rPr>
            <w:sz w:val="28"/>
            <w:szCs w:val="28"/>
          </w:rPr>
          <w:t xml:space="preserve">4 </w:t>
        </w:r>
      </w:hyperlink>
      <w:r w:rsidRPr="00104AA1">
        <w:rPr>
          <w:sz w:val="28"/>
          <w:szCs w:val="28"/>
        </w:rPr>
        <w:t xml:space="preserve">части </w:t>
      </w:r>
      <w:r w:rsidRPr="00104AA1">
        <w:rPr>
          <w:sz w:val="28"/>
          <w:szCs w:val="28"/>
          <w:lang w:val="en-US" w:eastAsia="en-US" w:bidi="en-US"/>
        </w:rPr>
        <w:t>II</w:t>
      </w:r>
      <w:r w:rsidR="0038156C" w:rsidRPr="00104AA1">
        <w:rPr>
          <w:sz w:val="28"/>
          <w:szCs w:val="28"/>
          <w:lang w:val="en-US" w:eastAsia="en-US" w:bidi="en-US"/>
        </w:rPr>
        <w:t>I</w:t>
      </w:r>
      <w:r w:rsidRPr="00104AA1">
        <w:rPr>
          <w:sz w:val="28"/>
          <w:szCs w:val="28"/>
          <w:lang w:eastAsia="en-US" w:bidi="en-US"/>
        </w:rPr>
        <w:t xml:space="preserve"> </w:t>
      </w:r>
      <w:r w:rsidRPr="00104AA1">
        <w:rPr>
          <w:sz w:val="28"/>
          <w:szCs w:val="28"/>
        </w:rPr>
        <w:t>настоящего сводного отч</w:t>
      </w:r>
      <w:r w:rsidR="0038156C">
        <w:rPr>
          <w:sz w:val="28"/>
          <w:szCs w:val="28"/>
        </w:rPr>
        <w:t>е</w:t>
      </w:r>
      <w:r w:rsidRPr="00104AA1">
        <w:rPr>
          <w:sz w:val="28"/>
          <w:szCs w:val="28"/>
        </w:rPr>
        <w:t>та, был выбран описанный в пункте</w:t>
      </w:r>
      <w:hyperlink w:anchor="bookmark4" w:tooltip="Current Document">
        <w:r w:rsidRPr="00104AA1">
          <w:rPr>
            <w:sz w:val="28"/>
            <w:szCs w:val="28"/>
          </w:rPr>
          <w:t xml:space="preserve"> 2.1</w:t>
        </w:r>
      </w:hyperlink>
      <w:r w:rsidR="00B50248">
        <w:rPr>
          <w:sz w:val="28"/>
          <w:szCs w:val="28"/>
        </w:rPr>
        <w:t>:</w:t>
      </w:r>
    </w:p>
    <w:p w:rsidR="00CB5FAF" w:rsidRPr="00614ABC" w:rsidRDefault="00714E1D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3E0B3A">
        <w:rPr>
          <w:sz w:val="28"/>
          <w:szCs w:val="28"/>
        </w:rPr>
        <w:t>Предлагаемые в проекте законы нормы регулирования разработаны в соответствии с</w:t>
      </w:r>
      <w:r w:rsidR="001F5FD8">
        <w:rPr>
          <w:sz w:val="28"/>
          <w:szCs w:val="28"/>
        </w:rPr>
        <w:t xml:space="preserve"> Конституцией Российской Федерации,</w:t>
      </w:r>
      <w:r w:rsidRPr="003E0B3A">
        <w:rPr>
          <w:sz w:val="28"/>
          <w:szCs w:val="28"/>
        </w:rPr>
        <w:t xml:space="preserve"> положениями федерального законодательства, в том числе в соответствии с </w:t>
      </w:r>
      <w:r w:rsidR="003E0B3A" w:rsidRPr="003E0B3A">
        <w:rPr>
          <w:sz w:val="28"/>
          <w:szCs w:val="28"/>
        </w:rPr>
        <w:t xml:space="preserve">Федеральным законом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r w:rsidR="003E0B3A" w:rsidRPr="00614ABC">
        <w:rPr>
          <w:sz w:val="28"/>
          <w:szCs w:val="28"/>
        </w:rPr>
        <w:t>Кодексом Российской Федерации об административных правонарушениях.</w:t>
      </w:r>
    </w:p>
    <w:p w:rsidR="00744611" w:rsidRDefault="00744611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614ABC">
        <w:rPr>
          <w:sz w:val="28"/>
          <w:szCs w:val="28"/>
        </w:rPr>
        <w:t>Из всех возможных названный способ регулирования является лучшим для решения заявленных проблем.</w:t>
      </w:r>
    </w:p>
    <w:p w:rsidR="0038156C" w:rsidRDefault="0038156C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38156C" w:rsidRDefault="0038156C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2.3. Цели регулирования</w:t>
      </w:r>
      <w:r w:rsidR="00731A92">
        <w:rPr>
          <w:sz w:val="28"/>
          <w:szCs w:val="28"/>
        </w:rPr>
        <w:t>.</w:t>
      </w:r>
    </w:p>
    <w:tbl>
      <w:tblPr>
        <w:tblStyle w:val="af3"/>
        <w:tblW w:w="0" w:type="auto"/>
        <w:tblInd w:w="20" w:type="dxa"/>
        <w:tblLook w:val="04A0" w:firstRow="1" w:lastRow="0" w:firstColumn="1" w:lastColumn="0" w:noHBand="0" w:noVBand="1"/>
      </w:tblPr>
      <w:tblGrid>
        <w:gridCol w:w="719"/>
        <w:gridCol w:w="3649"/>
        <w:gridCol w:w="2904"/>
        <w:gridCol w:w="2848"/>
      </w:tblGrid>
      <w:tr w:rsidR="0038156C" w:rsidRPr="0038156C" w:rsidTr="002A4CD5">
        <w:tc>
          <w:tcPr>
            <w:tcW w:w="655" w:type="dxa"/>
            <w:vAlign w:val="center"/>
          </w:tcPr>
          <w:p w:rsidR="0038156C" w:rsidRPr="0038156C" w:rsidRDefault="008452AC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="0038156C" w:rsidRPr="003815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="0038156C" w:rsidRPr="0038156C">
              <w:rPr>
                <w:b/>
                <w:sz w:val="24"/>
                <w:szCs w:val="24"/>
              </w:rPr>
              <w:t>п</w:t>
            </w:r>
            <w:proofErr w:type="gramEnd"/>
            <w:r w:rsidR="0038156C" w:rsidRPr="003815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828" w:type="dxa"/>
            <w:vAlign w:val="center"/>
          </w:tcPr>
          <w:p w:rsidR="0038156C" w:rsidRPr="0038156C" w:rsidRDefault="0038156C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b/>
                <w:sz w:val="24"/>
                <w:szCs w:val="24"/>
              </w:rPr>
            </w:pPr>
            <w:r w:rsidRPr="0038156C">
              <w:rPr>
                <w:b/>
                <w:sz w:val="24"/>
                <w:szCs w:val="24"/>
              </w:rPr>
              <w:t xml:space="preserve">Цели предлагаемого регулирования (со ссылкой на </w:t>
            </w:r>
            <w:r w:rsidR="0081360E">
              <w:rPr>
                <w:b/>
                <w:sz w:val="24"/>
                <w:szCs w:val="24"/>
              </w:rPr>
              <w:t>номер</w:t>
            </w:r>
            <w:r w:rsidRPr="0038156C">
              <w:rPr>
                <w:b/>
                <w:sz w:val="24"/>
                <w:szCs w:val="24"/>
              </w:rPr>
              <w:t xml:space="preserve"> проблемы из таблицы 1)</w:t>
            </w:r>
          </w:p>
        </w:tc>
        <w:tc>
          <w:tcPr>
            <w:tcW w:w="2976" w:type="dxa"/>
            <w:vAlign w:val="center"/>
          </w:tcPr>
          <w:p w:rsidR="0038156C" w:rsidRPr="0038156C" w:rsidRDefault="0038156C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b/>
                <w:sz w:val="24"/>
                <w:szCs w:val="24"/>
              </w:rPr>
            </w:pPr>
            <w:r w:rsidRPr="0038156C">
              <w:rPr>
                <w:b/>
                <w:sz w:val="24"/>
                <w:szCs w:val="24"/>
              </w:rPr>
              <w:t>Индикаторы достижения целей; текущее значение индикаторов</w:t>
            </w:r>
          </w:p>
        </w:tc>
        <w:tc>
          <w:tcPr>
            <w:tcW w:w="2945" w:type="dxa"/>
            <w:vAlign w:val="center"/>
          </w:tcPr>
          <w:p w:rsidR="0038156C" w:rsidRPr="0038156C" w:rsidRDefault="0038156C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b/>
                <w:sz w:val="24"/>
                <w:szCs w:val="24"/>
              </w:rPr>
            </w:pPr>
            <w:r w:rsidRPr="0038156C">
              <w:rPr>
                <w:b/>
                <w:sz w:val="24"/>
                <w:szCs w:val="24"/>
              </w:rPr>
              <w:t>Ожидаемые целевые значения индикаторов по годам после введения предлагаемого регулирования</w:t>
            </w:r>
          </w:p>
        </w:tc>
      </w:tr>
      <w:tr w:rsidR="00714E1D" w:rsidTr="0081360E">
        <w:tc>
          <w:tcPr>
            <w:tcW w:w="655" w:type="dxa"/>
          </w:tcPr>
          <w:p w:rsidR="00714E1D" w:rsidRPr="00714E1D" w:rsidRDefault="008452AC" w:rsidP="006A61F1">
            <w:pPr>
              <w:pStyle w:val="21"/>
              <w:tabs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="00714E1D" w:rsidRPr="003E0B3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714E1D" w:rsidRPr="003E0B3A" w:rsidRDefault="003E0B3A" w:rsidP="006A61F1">
            <w:pPr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3E0B3A">
              <w:rPr>
                <w:rFonts w:ascii="Times New Roman" w:hAnsi="Times New Roman" w:cs="Times New Roman"/>
              </w:rPr>
              <w:t>Правовое регулирование отдельных вопрос</w:t>
            </w:r>
            <w:r>
              <w:rPr>
                <w:rFonts w:ascii="Times New Roman" w:hAnsi="Times New Roman" w:cs="Times New Roman"/>
              </w:rPr>
              <w:t>ов</w:t>
            </w:r>
            <w:r w:rsidRPr="003E0B3A">
              <w:rPr>
                <w:rFonts w:ascii="Times New Roman" w:hAnsi="Times New Roman" w:cs="Times New Roman"/>
              </w:rPr>
              <w:t xml:space="preserve"> обеспечения тишины и покоя граждан на территории Новосибирской области</w:t>
            </w:r>
          </w:p>
        </w:tc>
        <w:tc>
          <w:tcPr>
            <w:tcW w:w="2976" w:type="dxa"/>
          </w:tcPr>
          <w:p w:rsidR="00714E1D" w:rsidRPr="00744611" w:rsidRDefault="00731A92" w:rsidP="00C9268A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744611">
              <w:rPr>
                <w:sz w:val="24"/>
                <w:szCs w:val="24"/>
              </w:rPr>
              <w:t>О</w:t>
            </w:r>
            <w:r w:rsidR="003E0B3A" w:rsidRPr="00744611">
              <w:rPr>
                <w:sz w:val="24"/>
                <w:szCs w:val="24"/>
              </w:rPr>
              <w:t>тсутствуют</w:t>
            </w:r>
            <w:r w:rsidR="00744611" w:rsidRPr="00744611">
              <w:rPr>
                <w:sz w:val="24"/>
                <w:szCs w:val="24"/>
              </w:rPr>
              <w:t xml:space="preserve">, </w:t>
            </w:r>
            <w:r w:rsidR="00744611" w:rsidRPr="00614ABC">
              <w:rPr>
                <w:sz w:val="24"/>
                <w:szCs w:val="24"/>
              </w:rPr>
              <w:t>поскольку цел</w:t>
            </w:r>
            <w:r w:rsidR="00C9268A">
              <w:rPr>
                <w:sz w:val="24"/>
                <w:szCs w:val="24"/>
              </w:rPr>
              <w:t>ь</w:t>
            </w:r>
            <w:r w:rsidR="00744611" w:rsidRPr="00614ABC">
              <w:rPr>
                <w:sz w:val="24"/>
                <w:szCs w:val="24"/>
              </w:rPr>
              <w:t xml:space="preserve"> регулирования нос</w:t>
            </w:r>
            <w:r w:rsidR="00C9268A">
              <w:rPr>
                <w:sz w:val="24"/>
                <w:szCs w:val="24"/>
              </w:rPr>
              <w:t>и</w:t>
            </w:r>
            <w:r w:rsidR="00744611" w:rsidRPr="00614ABC">
              <w:rPr>
                <w:sz w:val="24"/>
                <w:szCs w:val="24"/>
              </w:rPr>
              <w:t xml:space="preserve">т </w:t>
            </w:r>
            <w:r w:rsidR="00BD22BF" w:rsidRPr="00614ABC">
              <w:rPr>
                <w:sz w:val="24"/>
                <w:szCs w:val="24"/>
              </w:rPr>
              <w:t>исключительно нормативный характер</w:t>
            </w:r>
            <w:r w:rsidR="00744611" w:rsidRPr="00614ABC">
              <w:rPr>
                <w:sz w:val="24"/>
                <w:szCs w:val="24"/>
              </w:rPr>
              <w:t xml:space="preserve"> и обеспечива</w:t>
            </w:r>
            <w:r w:rsidR="00C9268A">
              <w:rPr>
                <w:sz w:val="24"/>
                <w:szCs w:val="24"/>
              </w:rPr>
              <w:t>е</w:t>
            </w:r>
            <w:r w:rsidR="00744611" w:rsidRPr="00614ABC">
              <w:rPr>
                <w:sz w:val="24"/>
                <w:szCs w:val="24"/>
              </w:rPr>
              <w:t>т з</w:t>
            </w:r>
            <w:r w:rsidR="00BD22BF" w:rsidRPr="00614ABC">
              <w:rPr>
                <w:sz w:val="24"/>
                <w:szCs w:val="24"/>
              </w:rPr>
              <w:t>аконность существ</w:t>
            </w:r>
            <w:r w:rsidR="00744611" w:rsidRPr="00614ABC">
              <w:rPr>
                <w:sz w:val="24"/>
                <w:szCs w:val="24"/>
              </w:rPr>
              <w:t>ующего правового регулирования (статья 4.2 Закона Новосибирской области от 14.02.2003 № 99-ОЗ «Об административных правонарушениях в Новосибирской области»</w:t>
            </w:r>
            <w:r w:rsidR="004C017C">
              <w:rPr>
                <w:sz w:val="24"/>
                <w:szCs w:val="24"/>
              </w:rPr>
              <w:t>)</w:t>
            </w:r>
            <w:r w:rsidR="00744611" w:rsidRPr="00614A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45" w:type="dxa"/>
          </w:tcPr>
          <w:p w:rsidR="00714E1D" w:rsidRPr="00EB5E50" w:rsidRDefault="00731A92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left"/>
              <w:rPr>
                <w:sz w:val="24"/>
                <w:szCs w:val="24"/>
                <w:highlight w:val="yellow"/>
              </w:rPr>
            </w:pPr>
            <w:r w:rsidRPr="00EB5E50">
              <w:rPr>
                <w:sz w:val="24"/>
                <w:szCs w:val="24"/>
              </w:rPr>
              <w:t>О</w:t>
            </w:r>
            <w:r w:rsidR="003E0B3A" w:rsidRPr="00EB5E50">
              <w:rPr>
                <w:sz w:val="24"/>
                <w:szCs w:val="24"/>
              </w:rPr>
              <w:t>тсутствуют</w:t>
            </w:r>
          </w:p>
        </w:tc>
      </w:tr>
    </w:tbl>
    <w:p w:rsidR="00BD22BF" w:rsidRDefault="00BD22BF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894A5C" w:rsidRDefault="0065403B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2.4. Описание способа расче</w:t>
      </w:r>
      <w:r w:rsidR="006E16B7" w:rsidRPr="00104AA1">
        <w:rPr>
          <w:sz w:val="28"/>
          <w:szCs w:val="28"/>
        </w:rPr>
        <w:t>та (оценки) индикаторов</w:t>
      </w:r>
      <w:r>
        <w:rPr>
          <w:sz w:val="28"/>
          <w:szCs w:val="28"/>
        </w:rPr>
        <w:t xml:space="preserve"> достижения цели предлагаемого регулирования</w:t>
      </w:r>
      <w:r w:rsidR="00731A92">
        <w:rPr>
          <w:sz w:val="28"/>
          <w:szCs w:val="28"/>
        </w:rPr>
        <w:t>.</w:t>
      </w:r>
    </w:p>
    <w:p w:rsidR="00CB5FAF" w:rsidRDefault="006E16B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  <w:r w:rsidRPr="00104AA1">
        <w:rPr>
          <w:sz w:val="28"/>
          <w:szCs w:val="28"/>
        </w:rPr>
        <w:t>Индикаторы</w:t>
      </w:r>
      <w:r w:rsidR="006A61F1">
        <w:rPr>
          <w:sz w:val="28"/>
          <w:szCs w:val="28"/>
        </w:rPr>
        <w:t xml:space="preserve"> не применяются.</w:t>
      </w:r>
      <w:r w:rsidR="00714E1D" w:rsidRPr="007C7C7A">
        <w:rPr>
          <w:sz w:val="28"/>
          <w:szCs w:val="28"/>
        </w:rPr>
        <w:t xml:space="preserve">  </w:t>
      </w:r>
      <w:r w:rsidR="00714E1D" w:rsidRPr="007C7C7A">
        <w:rPr>
          <w:sz w:val="28"/>
          <w:szCs w:val="28"/>
          <w:u w:val="single"/>
        </w:rPr>
        <w:t xml:space="preserve"> </w:t>
      </w:r>
      <w:r w:rsidR="00714E1D" w:rsidRPr="007C7C7A">
        <w:rPr>
          <w:sz w:val="28"/>
          <w:szCs w:val="28"/>
          <w:u w:val="single"/>
        </w:rPr>
        <w:br/>
      </w:r>
    </w:p>
    <w:p w:rsidR="00894A5C" w:rsidRPr="00104AA1" w:rsidRDefault="008244BB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2.5. </w:t>
      </w:r>
      <w:r w:rsidR="006E16B7" w:rsidRPr="00104AA1">
        <w:rPr>
          <w:sz w:val="28"/>
          <w:szCs w:val="28"/>
        </w:rPr>
        <w:t>Описание программ мониторинга</w:t>
      </w:r>
      <w:r w:rsidR="00731A92">
        <w:rPr>
          <w:sz w:val="28"/>
          <w:szCs w:val="28"/>
        </w:rPr>
        <w:t>.</w:t>
      </w:r>
    </w:p>
    <w:p w:rsidR="00F94F57" w:rsidRDefault="006A61F1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  <w:r>
        <w:rPr>
          <w:sz w:val="28"/>
          <w:szCs w:val="28"/>
        </w:rPr>
        <w:t>И</w:t>
      </w:r>
      <w:r w:rsidRPr="006A61F1">
        <w:rPr>
          <w:sz w:val="28"/>
          <w:szCs w:val="28"/>
        </w:rPr>
        <w:t>спользование мониторинга не предполагается.</w:t>
      </w:r>
      <w:r w:rsidR="008244BB">
        <w:rPr>
          <w:i/>
          <w:sz w:val="28"/>
          <w:szCs w:val="28"/>
        </w:rPr>
        <w:t xml:space="preserve">  </w:t>
      </w:r>
    </w:p>
    <w:p w:rsidR="006A61F1" w:rsidRDefault="006A61F1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F94F57" w:rsidRPr="00714E1D" w:rsidRDefault="00F94F5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2.6. </w:t>
      </w:r>
      <w:r w:rsidR="006E16B7" w:rsidRPr="00104AA1">
        <w:rPr>
          <w:sz w:val="28"/>
          <w:szCs w:val="28"/>
        </w:rPr>
        <w:t>Иные способы оценки достижения целей предлагаемого регулирования</w:t>
      </w:r>
      <w:r w:rsidR="00714E1D">
        <w:rPr>
          <w:sz w:val="28"/>
          <w:szCs w:val="28"/>
        </w:rPr>
        <w:t xml:space="preserve"> </w:t>
      </w:r>
      <w:r w:rsidR="00714E1D">
        <w:rPr>
          <w:color w:val="auto"/>
          <w:sz w:val="28"/>
          <w:szCs w:val="28"/>
        </w:rPr>
        <w:t>отсутствуют</w:t>
      </w:r>
      <w:r w:rsidR="00731A92">
        <w:rPr>
          <w:color w:val="auto"/>
          <w:sz w:val="28"/>
          <w:szCs w:val="28"/>
        </w:rPr>
        <w:t>.</w:t>
      </w:r>
    </w:p>
    <w:p w:rsidR="00F94F57" w:rsidRDefault="00F94F5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894A5C" w:rsidRPr="008A21CE" w:rsidRDefault="00F94F5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2.7. </w:t>
      </w:r>
      <w:r w:rsidR="006E16B7" w:rsidRPr="00104AA1">
        <w:rPr>
          <w:sz w:val="28"/>
          <w:szCs w:val="28"/>
        </w:rPr>
        <w:t xml:space="preserve">Обоснование соответствия целей предлагаемого регулирования </w:t>
      </w:r>
      <w:r w:rsidR="006E16B7" w:rsidRPr="008A21CE">
        <w:rPr>
          <w:sz w:val="28"/>
          <w:szCs w:val="28"/>
        </w:rPr>
        <w:t>программным документам нормативного характера</w:t>
      </w:r>
      <w:r w:rsidR="00731A92" w:rsidRPr="008A21CE">
        <w:rPr>
          <w:sz w:val="28"/>
          <w:szCs w:val="28"/>
        </w:rPr>
        <w:t>.</w:t>
      </w:r>
    </w:p>
    <w:p w:rsidR="006A61F1" w:rsidRPr="008A21CE" w:rsidRDefault="006A61F1" w:rsidP="008A21CE">
      <w:pPr>
        <w:pStyle w:val="ConsPlusNormal"/>
        <w:ind w:firstLine="709"/>
        <w:jc w:val="both"/>
      </w:pPr>
      <w:r w:rsidRPr="00614ABC">
        <w:t>Цели соответствуют</w:t>
      </w:r>
      <w:r w:rsidR="008A21CE" w:rsidRPr="00614ABC">
        <w:t xml:space="preserve"> целям</w:t>
      </w:r>
      <w:r w:rsidRPr="00614ABC">
        <w:t xml:space="preserve"> государственной программ</w:t>
      </w:r>
      <w:r w:rsidR="00614ABC" w:rsidRPr="00614ABC">
        <w:t>ы</w:t>
      </w:r>
      <w:r w:rsidRPr="00614ABC">
        <w:t xml:space="preserve"> Российской Федерации «Обеспечение общественного порядка и противодействие преступности», утвержденной постановлением Правительства Российско</w:t>
      </w:r>
      <w:r w:rsidR="008A21CE" w:rsidRPr="00614ABC">
        <w:t>й Федерации от 15.04.2014 № 345 (повышение качества и результативности охраны общественного порядка), а также задачам государственной программы Российской Федерации «Развитие здравоохранения», утвержденной постановлением Правительства Российской Федерации от 15.04.2014 № 294» (медико-биологическое обеспечение охраны здоровья населения).</w:t>
      </w:r>
    </w:p>
    <w:p w:rsidR="008A21CE" w:rsidRPr="008A21CE" w:rsidRDefault="008A21CE" w:rsidP="006A61F1">
      <w:pPr>
        <w:pStyle w:val="ConsPlusNormal"/>
        <w:ind w:firstLine="709"/>
        <w:jc w:val="both"/>
        <w:rPr>
          <w:highlight w:val="yellow"/>
        </w:rPr>
      </w:pPr>
    </w:p>
    <w:p w:rsidR="00894A5C" w:rsidRPr="00614ABC" w:rsidRDefault="00B269BD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614ABC">
        <w:rPr>
          <w:sz w:val="28"/>
          <w:szCs w:val="28"/>
        </w:rPr>
        <w:t>2.8. </w:t>
      </w:r>
      <w:r w:rsidR="006E16B7" w:rsidRPr="00614ABC">
        <w:rPr>
          <w:sz w:val="28"/>
          <w:szCs w:val="28"/>
        </w:rPr>
        <w:t>Обоснование наличия полномочий по принятию проекта акта</w:t>
      </w:r>
      <w:r w:rsidR="00731A92" w:rsidRPr="00614ABC">
        <w:rPr>
          <w:sz w:val="28"/>
          <w:szCs w:val="28"/>
        </w:rPr>
        <w:t>.</w:t>
      </w:r>
    </w:p>
    <w:p w:rsidR="006A61F1" w:rsidRPr="00614ABC" w:rsidRDefault="006A61F1" w:rsidP="006A61F1">
      <w:pPr>
        <w:pStyle w:val="ConsPlusNormal"/>
        <w:ind w:firstLine="708"/>
        <w:jc w:val="both"/>
      </w:pPr>
      <w:r w:rsidRPr="00614ABC">
        <w:t>В соответствии с пункт</w:t>
      </w:r>
      <w:r w:rsidR="000F47FE" w:rsidRPr="00614ABC">
        <w:t>ами</w:t>
      </w:r>
      <w:r w:rsidRPr="00614ABC">
        <w:t xml:space="preserve"> «б»</w:t>
      </w:r>
      <w:r w:rsidR="000F47FE" w:rsidRPr="00614ABC">
        <w:t>, «ж», «к»</w:t>
      </w:r>
      <w:r w:rsidRPr="00614ABC">
        <w:t xml:space="preserve"> части 1 статьи 72 Конституции Российской Федерации в совместном ведении  Российской Федерации и субъектов Российской Федерации находятся вопросы</w:t>
      </w:r>
      <w:r w:rsidR="000F47FE" w:rsidRPr="00614ABC">
        <w:t xml:space="preserve"> защиты прав и свобод человека и гражданина,</w:t>
      </w:r>
      <w:r w:rsidRPr="00614ABC">
        <w:t xml:space="preserve"> обеспечения</w:t>
      </w:r>
      <w:r w:rsidR="000F47FE" w:rsidRPr="00614ABC">
        <w:t xml:space="preserve"> </w:t>
      </w:r>
      <w:r w:rsidRPr="00614ABC">
        <w:t xml:space="preserve"> законности, правопорядка, общественной безопасно</w:t>
      </w:r>
      <w:r w:rsidR="000F47FE" w:rsidRPr="00614ABC">
        <w:t>сти; координация вопросов здравоохранения; административное законодательство.</w:t>
      </w:r>
    </w:p>
    <w:p w:rsidR="006A61F1" w:rsidRPr="00614ABC" w:rsidRDefault="006A61F1" w:rsidP="006A61F1">
      <w:pPr>
        <w:pStyle w:val="ConsPlusNormal"/>
        <w:ind w:firstLine="708"/>
        <w:jc w:val="both"/>
      </w:pPr>
      <w:r w:rsidRPr="00614ABC">
        <w:t>В силу пункта 2 статьи 3 Федерального закона от 06.10.1999 № 184-ФЗ «Об общих принципах организации законодательных (представительных) и исполнительных органов государственной</w:t>
      </w:r>
      <w:r>
        <w:t xml:space="preserve"> власти субъектов Российской Федерации»</w:t>
      </w:r>
      <w:r w:rsidRPr="00AA6108">
        <w:t xml:space="preserve"> </w:t>
      </w:r>
      <w:r>
        <w:t xml:space="preserve">субъекты Российской Федерации вправе осуществлять собственное правовое регулирование по предметам совместного ведения до принятия </w:t>
      </w:r>
      <w:r w:rsidRPr="00614ABC">
        <w:t xml:space="preserve">федеральных законов. </w:t>
      </w:r>
    </w:p>
    <w:p w:rsidR="000F47FE" w:rsidRDefault="000F47FE" w:rsidP="006A61F1">
      <w:pPr>
        <w:pStyle w:val="ConsPlusNormal"/>
        <w:ind w:firstLine="708"/>
        <w:jc w:val="both"/>
      </w:pPr>
      <w:proofErr w:type="gramStart"/>
      <w:r w:rsidRPr="00614ABC">
        <w:t>Согласно части 1 статьи 2 Федерального закона от 21.11.2011 № 323-ФЗ «Об основах охраны здоровья граждан в Российской Федерации» законодательство в сфере охраны здоровья основывается на Конституции Российской Федерации и состоит из настоящего Федерального закона, принимаемых в соответствии с ним других федеральных законов, иных нормативных правовых актов Российской Федерации, законов и иных нормативных правовых актов субъектов Российской Федерации.</w:t>
      </w:r>
      <w:proofErr w:type="gramEnd"/>
    </w:p>
    <w:p w:rsidR="00714E1D" w:rsidRDefault="00714E1D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894A5C" w:rsidRDefault="004B1031" w:rsidP="00EB5E50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3. </w:t>
      </w:r>
      <w:r w:rsidR="006E16B7" w:rsidRPr="00104AA1">
        <w:rPr>
          <w:sz w:val="28"/>
          <w:szCs w:val="28"/>
        </w:rPr>
        <w:t>Заинтересованные лица</w:t>
      </w:r>
    </w:p>
    <w:p w:rsidR="006A61F1" w:rsidRDefault="006A61F1" w:rsidP="006A61F1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left="20" w:firstLine="689"/>
        <w:jc w:val="center"/>
        <w:rPr>
          <w:sz w:val="28"/>
          <w:szCs w:val="28"/>
        </w:rPr>
      </w:pPr>
    </w:p>
    <w:p w:rsidR="004B1031" w:rsidRDefault="004B1031" w:rsidP="006A61F1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  <w:bookmarkStart w:id="4" w:name="bookmark6"/>
      <w:r>
        <w:rPr>
          <w:b w:val="0"/>
          <w:sz w:val="28"/>
          <w:szCs w:val="28"/>
        </w:rPr>
        <w:t>3.1. </w:t>
      </w:r>
      <w:r w:rsidRPr="004B1031">
        <w:rPr>
          <w:b w:val="0"/>
          <w:sz w:val="28"/>
          <w:szCs w:val="28"/>
        </w:rPr>
        <w:t>Основные группы субъектов предпринимательской (инвестиционной) деятельности, затрагиваемых предлагаемым регулированием</w:t>
      </w:r>
      <w:bookmarkEnd w:id="4"/>
      <w:r w:rsidR="006A61F1">
        <w:rPr>
          <w:b w:val="0"/>
          <w:sz w:val="28"/>
          <w:szCs w:val="28"/>
        </w:rPr>
        <w:t>.</w:t>
      </w:r>
    </w:p>
    <w:tbl>
      <w:tblPr>
        <w:tblStyle w:val="af3"/>
        <w:tblW w:w="0" w:type="auto"/>
        <w:tblInd w:w="20" w:type="dxa"/>
        <w:tblLook w:val="04A0" w:firstRow="1" w:lastRow="0" w:firstColumn="1" w:lastColumn="0" w:noHBand="0" w:noVBand="1"/>
      </w:tblPr>
      <w:tblGrid>
        <w:gridCol w:w="3412"/>
        <w:gridCol w:w="3341"/>
        <w:gridCol w:w="3367"/>
      </w:tblGrid>
      <w:tr w:rsidR="004B1031" w:rsidRPr="004B1031" w:rsidTr="00714E1D">
        <w:tc>
          <w:tcPr>
            <w:tcW w:w="3470" w:type="dxa"/>
            <w:vAlign w:val="center"/>
          </w:tcPr>
          <w:p w:rsidR="004B1031" w:rsidRPr="004B1031" w:rsidRDefault="004B1031" w:rsidP="00731A92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b w:val="0"/>
                <w:sz w:val="24"/>
                <w:szCs w:val="24"/>
              </w:rPr>
            </w:pPr>
            <w:r w:rsidRPr="004B1031">
              <w:rPr>
                <w:rStyle w:val="a7"/>
                <w:b/>
                <w:sz w:val="24"/>
                <w:szCs w:val="24"/>
              </w:rPr>
              <w:t>Наименование групп</w:t>
            </w:r>
            <w:r>
              <w:rPr>
                <w:rStyle w:val="a7"/>
                <w:b/>
                <w:sz w:val="24"/>
                <w:szCs w:val="24"/>
              </w:rPr>
              <w:t xml:space="preserve"> субъектов предпринимательской </w:t>
            </w:r>
            <w:r>
              <w:rPr>
                <w:rStyle w:val="a7"/>
                <w:b/>
                <w:sz w:val="24"/>
                <w:szCs w:val="24"/>
              </w:rPr>
              <w:lastRenderedPageBreak/>
              <w:t>(инвестиционной) деятельности</w:t>
            </w:r>
          </w:p>
        </w:tc>
        <w:tc>
          <w:tcPr>
            <w:tcW w:w="3467" w:type="dxa"/>
            <w:vAlign w:val="center"/>
          </w:tcPr>
          <w:p w:rsidR="004B1031" w:rsidRPr="004B1031" w:rsidRDefault="004B1031" w:rsidP="00731A92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B1031">
              <w:rPr>
                <w:rStyle w:val="a7"/>
                <w:b/>
                <w:sz w:val="24"/>
                <w:szCs w:val="24"/>
              </w:rPr>
              <w:lastRenderedPageBreak/>
              <w:t>Оценка количества на стадии разработки проекта акта</w:t>
            </w:r>
          </w:p>
        </w:tc>
        <w:tc>
          <w:tcPr>
            <w:tcW w:w="3467" w:type="dxa"/>
            <w:vAlign w:val="center"/>
          </w:tcPr>
          <w:p w:rsidR="004B1031" w:rsidRPr="004B1031" w:rsidRDefault="004B1031" w:rsidP="00731A92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4B1031">
              <w:rPr>
                <w:rStyle w:val="a7"/>
                <w:b/>
                <w:sz w:val="24"/>
                <w:szCs w:val="24"/>
              </w:rPr>
              <w:t xml:space="preserve">Источники </w:t>
            </w:r>
            <w:r>
              <w:rPr>
                <w:rStyle w:val="a7"/>
                <w:b/>
                <w:sz w:val="24"/>
                <w:szCs w:val="24"/>
              </w:rPr>
              <w:t>данных</w:t>
            </w:r>
          </w:p>
        </w:tc>
      </w:tr>
      <w:tr w:rsidR="00714E1D" w:rsidTr="00BD22BF">
        <w:trPr>
          <w:trHeight w:val="585"/>
        </w:trPr>
        <w:tc>
          <w:tcPr>
            <w:tcW w:w="3470" w:type="dxa"/>
          </w:tcPr>
          <w:p w:rsidR="00714E1D" w:rsidRDefault="006A61F1" w:rsidP="00731A92">
            <w:pPr>
              <w:ind w:left="20"/>
              <w:jc w:val="both"/>
              <w:rPr>
                <w:rFonts w:ascii="Times New Roman" w:hAnsi="Times New Roman" w:cs="Times New Roman"/>
                <w:bCs/>
              </w:rPr>
            </w:pPr>
            <w:r w:rsidRPr="00731A92">
              <w:rPr>
                <w:rFonts w:ascii="Times New Roman" w:hAnsi="Times New Roman" w:cs="Times New Roman"/>
                <w:bCs/>
              </w:rPr>
              <w:lastRenderedPageBreak/>
              <w:t>Организации, осуществляющие строительно-монтажные, ремонтные и (или) разгрузочно-погрузочные работы</w:t>
            </w:r>
          </w:p>
          <w:p w:rsidR="00BD22BF" w:rsidRPr="00731A92" w:rsidRDefault="00BD22BF" w:rsidP="00731A92">
            <w:pPr>
              <w:ind w:left="20"/>
              <w:jc w:val="both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</w:p>
        </w:tc>
        <w:tc>
          <w:tcPr>
            <w:tcW w:w="3467" w:type="dxa"/>
          </w:tcPr>
          <w:p w:rsidR="00BD22BF" w:rsidRPr="00614ABC" w:rsidRDefault="008763A1" w:rsidP="00BD22BF">
            <w:pPr>
              <w:ind w:left="20" w:firstLine="34"/>
              <w:jc w:val="center"/>
              <w:rPr>
                <w:rFonts w:ascii="Times New Roman" w:hAnsi="Times New Roman" w:cs="Times New Roman"/>
              </w:rPr>
            </w:pPr>
            <w:r w:rsidRPr="00614ABC">
              <w:rPr>
                <w:rFonts w:ascii="Times New Roman" w:hAnsi="Times New Roman" w:cs="Times New Roman"/>
              </w:rPr>
              <w:t>13 323 (организации строительства)</w:t>
            </w:r>
          </w:p>
          <w:p w:rsidR="00BD22BF" w:rsidRPr="00614ABC" w:rsidRDefault="00BD22BF" w:rsidP="008763A1">
            <w:pPr>
              <w:ind w:left="20" w:firstLine="34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467" w:type="dxa"/>
          </w:tcPr>
          <w:p w:rsidR="00714E1D" w:rsidRPr="00614ABC" w:rsidRDefault="008763A1" w:rsidP="00552CAB">
            <w:pPr>
              <w:ind w:left="20" w:hanging="2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14ABC">
              <w:rPr>
                <w:rFonts w:ascii="Times New Roman" w:eastAsia="Times New Roman" w:hAnsi="Times New Roman" w:cs="Times New Roman"/>
                <w:bCs/>
              </w:rPr>
              <w:t xml:space="preserve">Данные Территориального органа Федеральной службы государственной статистики по Новосибирской области (распределение учтенных в </w:t>
            </w:r>
            <w:proofErr w:type="spellStart"/>
            <w:r w:rsidRPr="00614ABC">
              <w:rPr>
                <w:rFonts w:ascii="Times New Roman" w:eastAsia="Times New Roman" w:hAnsi="Times New Roman" w:cs="Times New Roman"/>
                <w:bCs/>
              </w:rPr>
              <w:t>Статрегистре</w:t>
            </w:r>
            <w:proofErr w:type="spellEnd"/>
            <w:r w:rsidRPr="00614ABC">
              <w:rPr>
                <w:rFonts w:ascii="Times New Roman" w:eastAsia="Times New Roman" w:hAnsi="Times New Roman" w:cs="Times New Roman"/>
                <w:bCs/>
              </w:rPr>
              <w:t xml:space="preserve"> организаций Новосибирской области по видам деятельности и формам собственности на 1 июля 2015 года)</w:t>
            </w:r>
          </w:p>
        </w:tc>
      </w:tr>
    </w:tbl>
    <w:p w:rsidR="004B1031" w:rsidRDefault="004B1031" w:rsidP="006A61F1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</w:p>
    <w:p w:rsidR="00894A5C" w:rsidRDefault="004B1031" w:rsidP="006A61F1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3.2. </w:t>
      </w:r>
      <w:r w:rsidR="006E16B7" w:rsidRPr="00104AA1">
        <w:rPr>
          <w:sz w:val="28"/>
          <w:szCs w:val="28"/>
        </w:rPr>
        <w:t>Вводимые или изменяемые обязанности, ограничения субъектов предпринимательской (инвестиционной) деятельности</w:t>
      </w:r>
      <w:r w:rsidR="008D1BFB">
        <w:rPr>
          <w:sz w:val="28"/>
          <w:szCs w:val="28"/>
        </w:rPr>
        <w:t>, требования к ним</w:t>
      </w:r>
      <w:r w:rsidR="00731A92">
        <w:rPr>
          <w:sz w:val="28"/>
          <w:szCs w:val="28"/>
        </w:rPr>
        <w:t>.</w:t>
      </w:r>
    </w:p>
    <w:tbl>
      <w:tblPr>
        <w:tblStyle w:val="af3"/>
        <w:tblW w:w="0" w:type="auto"/>
        <w:tblInd w:w="20" w:type="dxa"/>
        <w:tblLook w:val="04A0" w:firstRow="1" w:lastRow="0" w:firstColumn="1" w:lastColumn="0" w:noHBand="0" w:noVBand="1"/>
      </w:tblPr>
      <w:tblGrid>
        <w:gridCol w:w="3378"/>
        <w:gridCol w:w="3370"/>
        <w:gridCol w:w="3372"/>
      </w:tblGrid>
      <w:tr w:rsidR="00C64B53" w:rsidRPr="00C64B53" w:rsidTr="002A4CD5">
        <w:tc>
          <w:tcPr>
            <w:tcW w:w="3467" w:type="dxa"/>
            <w:vAlign w:val="center"/>
          </w:tcPr>
          <w:p w:rsidR="00C64B53" w:rsidRPr="00C64B53" w:rsidRDefault="00C64B53" w:rsidP="00731A92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b/>
                <w:sz w:val="24"/>
                <w:szCs w:val="24"/>
              </w:rPr>
            </w:pPr>
            <w:r w:rsidRPr="00C64B53">
              <w:rPr>
                <w:rStyle w:val="a7"/>
                <w:sz w:val="24"/>
                <w:szCs w:val="24"/>
              </w:rPr>
              <w:t>Содержание новой (измен</w:t>
            </w:r>
            <w:r>
              <w:rPr>
                <w:rStyle w:val="a7"/>
                <w:sz w:val="24"/>
                <w:szCs w:val="24"/>
              </w:rPr>
              <w:t>е</w:t>
            </w:r>
            <w:r w:rsidRPr="00C64B53">
              <w:rPr>
                <w:rStyle w:val="a7"/>
                <w:sz w:val="24"/>
                <w:szCs w:val="24"/>
              </w:rPr>
              <w:t>нной) обязанности, ограничения</w:t>
            </w:r>
            <w:r>
              <w:rPr>
                <w:rStyle w:val="a7"/>
                <w:sz w:val="24"/>
                <w:szCs w:val="24"/>
              </w:rPr>
              <w:t>, требования</w:t>
            </w:r>
          </w:p>
        </w:tc>
        <w:tc>
          <w:tcPr>
            <w:tcW w:w="3468" w:type="dxa"/>
            <w:vAlign w:val="center"/>
          </w:tcPr>
          <w:p w:rsidR="00C64B53" w:rsidRPr="00C64B53" w:rsidRDefault="00C64B53" w:rsidP="00731A92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b/>
                <w:sz w:val="24"/>
                <w:szCs w:val="24"/>
              </w:rPr>
            </w:pPr>
            <w:r w:rsidRPr="00C64B53">
              <w:rPr>
                <w:rStyle w:val="a7"/>
                <w:sz w:val="24"/>
                <w:szCs w:val="24"/>
              </w:rPr>
              <w:t>Порядок организации исполнения субъектами</w:t>
            </w:r>
          </w:p>
        </w:tc>
        <w:tc>
          <w:tcPr>
            <w:tcW w:w="3469" w:type="dxa"/>
            <w:vAlign w:val="center"/>
          </w:tcPr>
          <w:p w:rsidR="00C64B53" w:rsidRPr="00C64B53" w:rsidRDefault="00C64B53" w:rsidP="00731A92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b/>
                <w:sz w:val="24"/>
                <w:szCs w:val="24"/>
              </w:rPr>
            </w:pPr>
            <w:r w:rsidRPr="00C64B53">
              <w:rPr>
                <w:rStyle w:val="a7"/>
                <w:sz w:val="24"/>
                <w:szCs w:val="24"/>
              </w:rPr>
              <w:t>Оценка расходов субъектов (включая периодичность, если применимо)</w:t>
            </w:r>
          </w:p>
        </w:tc>
      </w:tr>
      <w:tr w:rsidR="00C64B53" w:rsidRPr="00C64B53" w:rsidTr="00725CE9">
        <w:tc>
          <w:tcPr>
            <w:tcW w:w="10404" w:type="dxa"/>
            <w:gridSpan w:val="3"/>
          </w:tcPr>
          <w:p w:rsidR="00C64B53" w:rsidRPr="00731A92" w:rsidRDefault="00C64B53" w:rsidP="006A61F1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b/>
                <w:sz w:val="24"/>
                <w:szCs w:val="24"/>
              </w:rPr>
            </w:pPr>
            <w:r w:rsidRPr="00731A92">
              <w:rPr>
                <w:b/>
                <w:sz w:val="24"/>
                <w:szCs w:val="24"/>
              </w:rPr>
              <w:t>Группа участников (по пункту 3.1)</w:t>
            </w:r>
          </w:p>
        </w:tc>
      </w:tr>
      <w:tr w:rsidR="00714E1D" w:rsidTr="00C64B53">
        <w:tc>
          <w:tcPr>
            <w:tcW w:w="3467" w:type="dxa"/>
          </w:tcPr>
          <w:p w:rsidR="00731A92" w:rsidRPr="00731A92" w:rsidRDefault="00731A92" w:rsidP="00731A92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731A92">
              <w:rPr>
                <w:sz w:val="24"/>
                <w:szCs w:val="24"/>
              </w:rPr>
              <w:t>Ограничение</w:t>
            </w:r>
            <w:r w:rsidR="00714E1D" w:rsidRPr="00731A92">
              <w:rPr>
                <w:sz w:val="24"/>
                <w:szCs w:val="24"/>
              </w:rPr>
              <w:t xml:space="preserve"> </w:t>
            </w:r>
            <w:r w:rsidRPr="00731A92">
              <w:rPr>
                <w:sz w:val="24"/>
                <w:szCs w:val="24"/>
              </w:rPr>
              <w:t>–</w:t>
            </w:r>
            <w:r w:rsidR="00714E1D" w:rsidRPr="00731A92">
              <w:rPr>
                <w:sz w:val="24"/>
                <w:szCs w:val="24"/>
              </w:rPr>
              <w:t xml:space="preserve"> </w:t>
            </w:r>
            <w:r w:rsidRPr="00731A92">
              <w:rPr>
                <w:sz w:val="24"/>
                <w:szCs w:val="24"/>
              </w:rPr>
              <w:t>не допускать н</w:t>
            </w:r>
            <w:r w:rsidR="001F5FD8">
              <w:rPr>
                <w:sz w:val="24"/>
                <w:szCs w:val="24"/>
              </w:rPr>
              <w:t>арушение тишины и покоя граждан</w:t>
            </w:r>
            <w:r w:rsidRPr="00731A92">
              <w:rPr>
                <w:sz w:val="24"/>
                <w:szCs w:val="24"/>
              </w:rPr>
              <w:t xml:space="preserve"> при проведении </w:t>
            </w:r>
            <w:r w:rsidRPr="00731A92">
              <w:rPr>
                <w:bCs/>
                <w:sz w:val="24"/>
                <w:szCs w:val="24"/>
              </w:rPr>
              <w:t>строительно-монтажных, ремонтных и (или) разгрузочно-погрузочных работ, нарушающих тишину и покой граждан:</w:t>
            </w:r>
          </w:p>
          <w:p w:rsidR="00731A92" w:rsidRPr="00731A92" w:rsidRDefault="00731A92" w:rsidP="00731A92">
            <w:r w:rsidRPr="00731A92">
              <w:rPr>
                <w:rFonts w:ascii="Times New Roman" w:hAnsi="Times New Roman" w:cs="Times New Roman"/>
                <w:bCs/>
              </w:rPr>
              <w:t>в ночное время –</w:t>
            </w:r>
            <w:r w:rsidRPr="00731A92">
              <w:rPr>
                <w:rFonts w:ascii="Times New Roman" w:hAnsi="Times New Roman" w:cs="Times New Roman"/>
              </w:rPr>
              <w:t xml:space="preserve"> с 22 часов до 7 часов по местному времени в рабочие дни, с 22 часов до 9 часов по местному времени в выходные и нерабочие праздничные дни, за исключением периода с 22 часов 31 декабря до 3 часов 1 января по местному времени;</w:t>
            </w:r>
          </w:p>
          <w:p w:rsidR="00731A92" w:rsidRPr="00731A92" w:rsidRDefault="00731A92" w:rsidP="00731A92">
            <w:r w:rsidRPr="00731A92">
              <w:rPr>
                <w:rFonts w:ascii="Times New Roman" w:hAnsi="Times New Roman" w:cs="Times New Roman"/>
              </w:rPr>
              <w:t xml:space="preserve">в дневное время </w:t>
            </w:r>
            <w:r w:rsidRPr="00731A92">
              <w:rPr>
                <w:rFonts w:ascii="Times New Roman" w:hAnsi="Times New Roman" w:cs="Times New Roman"/>
                <w:bCs/>
              </w:rPr>
              <w:t>–</w:t>
            </w:r>
            <w:r w:rsidRPr="00731A92">
              <w:rPr>
                <w:rFonts w:ascii="Times New Roman" w:hAnsi="Times New Roman" w:cs="Times New Roman"/>
              </w:rPr>
              <w:t xml:space="preserve"> с 13 часов до 15 часов по местному времени в многоквартирных домах;</w:t>
            </w:r>
          </w:p>
          <w:p w:rsidR="00BD22BF" w:rsidRPr="00BD22BF" w:rsidRDefault="00731A92" w:rsidP="00731A92">
            <w:pPr>
              <w:rPr>
                <w:rFonts w:ascii="Times New Roman" w:hAnsi="Times New Roman" w:cs="Times New Roman"/>
              </w:rPr>
            </w:pPr>
            <w:r w:rsidRPr="00731A92">
              <w:rPr>
                <w:rFonts w:ascii="Times New Roman" w:hAnsi="Times New Roman" w:cs="Times New Roman"/>
              </w:rPr>
              <w:t>с 20 часов до 7 часов по местному времени в рабочие дни, с 20 часов до 9 часов по местному времени в выходные и нерабочие праздничные дни,</w:t>
            </w:r>
            <w:r w:rsidRPr="00731A92">
              <w:t xml:space="preserve"> </w:t>
            </w:r>
            <w:r w:rsidR="00C9268A">
              <w:rPr>
                <w:rFonts w:ascii="Times New Roman" w:hAnsi="Times New Roman" w:cs="Times New Roman"/>
              </w:rPr>
              <w:t>в многоквартирных домах</w:t>
            </w:r>
          </w:p>
        </w:tc>
        <w:tc>
          <w:tcPr>
            <w:tcW w:w="3468" w:type="dxa"/>
          </w:tcPr>
          <w:p w:rsidR="00714E1D" w:rsidRPr="00731A92" w:rsidRDefault="00C9268A" w:rsidP="006A61F1">
            <w:pPr>
              <w:pStyle w:val="21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</w:t>
            </w:r>
          </w:p>
        </w:tc>
        <w:tc>
          <w:tcPr>
            <w:tcW w:w="3469" w:type="dxa"/>
          </w:tcPr>
          <w:p w:rsidR="00714E1D" w:rsidRPr="00731A92" w:rsidRDefault="00C9268A" w:rsidP="006A61F1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отсутствуют</w:t>
            </w:r>
          </w:p>
          <w:p w:rsidR="00714E1D" w:rsidRPr="00731A92" w:rsidRDefault="00714E1D" w:rsidP="006A61F1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</w:p>
        </w:tc>
      </w:tr>
    </w:tbl>
    <w:p w:rsidR="00C64B53" w:rsidRDefault="00C64B53" w:rsidP="006A61F1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C64B53" w:rsidRDefault="00C64B53" w:rsidP="006A61F1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 xml:space="preserve">3.3. Новые, изменяемые или </w:t>
      </w:r>
      <w:r w:rsidR="00CB5FAF">
        <w:rPr>
          <w:sz w:val="28"/>
          <w:szCs w:val="28"/>
        </w:rPr>
        <w:t>отменяемые</w:t>
      </w:r>
      <w:r w:rsidRPr="00104AA1">
        <w:rPr>
          <w:sz w:val="28"/>
          <w:szCs w:val="28"/>
        </w:rPr>
        <w:t xml:space="preserve"> функции, полномочия, обязанности, права областных исполнительных органов государственной власти Новосибирской области, органов местного самоуправления</w:t>
      </w:r>
      <w:r w:rsidR="00731A92">
        <w:rPr>
          <w:sz w:val="28"/>
          <w:szCs w:val="28"/>
        </w:rPr>
        <w:t>.</w:t>
      </w:r>
    </w:p>
    <w:tbl>
      <w:tblPr>
        <w:tblStyle w:val="af3"/>
        <w:tblW w:w="0" w:type="auto"/>
        <w:tblInd w:w="20" w:type="dxa"/>
        <w:tblLook w:val="04A0" w:firstRow="1" w:lastRow="0" w:firstColumn="1" w:lastColumn="0" w:noHBand="0" w:noVBand="1"/>
      </w:tblPr>
      <w:tblGrid>
        <w:gridCol w:w="2277"/>
        <w:gridCol w:w="2317"/>
        <w:gridCol w:w="2629"/>
        <w:gridCol w:w="2897"/>
      </w:tblGrid>
      <w:tr w:rsidR="00A60B28" w:rsidRPr="00091907" w:rsidTr="002A4CD5">
        <w:tc>
          <w:tcPr>
            <w:tcW w:w="2356" w:type="dxa"/>
            <w:vAlign w:val="center"/>
          </w:tcPr>
          <w:p w:rsidR="00A60B28" w:rsidRPr="00091907" w:rsidRDefault="00A60B28" w:rsidP="0071039B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091907">
              <w:rPr>
                <w:rStyle w:val="a7"/>
                <w:sz w:val="24"/>
                <w:szCs w:val="24"/>
              </w:rPr>
              <w:lastRenderedPageBreak/>
              <w:t>Функция, полномочия, право, обязанность</w:t>
            </w:r>
          </w:p>
        </w:tc>
        <w:tc>
          <w:tcPr>
            <w:tcW w:w="2410" w:type="dxa"/>
            <w:vAlign w:val="center"/>
          </w:tcPr>
          <w:p w:rsidR="00546B19" w:rsidRPr="0071039B" w:rsidRDefault="00A60B28" w:rsidP="0071039B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 w:rsidRPr="00091907">
              <w:rPr>
                <w:rStyle w:val="a7"/>
                <w:sz w:val="24"/>
                <w:szCs w:val="24"/>
              </w:rPr>
              <w:t>Характер</w:t>
            </w:r>
            <w:r w:rsidR="0071039B">
              <w:rPr>
                <w:sz w:val="24"/>
                <w:szCs w:val="24"/>
              </w:rPr>
              <w:t xml:space="preserve"> </w:t>
            </w:r>
            <w:r w:rsidR="00091907">
              <w:rPr>
                <w:rStyle w:val="a7"/>
                <w:sz w:val="24"/>
                <w:szCs w:val="24"/>
              </w:rPr>
              <w:t>в</w:t>
            </w:r>
            <w:r w:rsidRPr="00091907">
              <w:rPr>
                <w:rStyle w:val="a7"/>
                <w:sz w:val="24"/>
                <w:szCs w:val="24"/>
              </w:rPr>
              <w:t>оздействия</w:t>
            </w:r>
            <w:r w:rsidR="0071039B">
              <w:rPr>
                <w:rStyle w:val="a7"/>
                <w:b w:val="0"/>
                <w:bCs w:val="0"/>
                <w:sz w:val="24"/>
                <w:szCs w:val="24"/>
              </w:rPr>
              <w:t xml:space="preserve"> </w:t>
            </w:r>
            <w:r w:rsidR="00546B19" w:rsidRPr="00091907">
              <w:rPr>
                <w:rStyle w:val="11"/>
                <w:b/>
                <w:sz w:val="24"/>
                <w:szCs w:val="24"/>
              </w:rPr>
              <w:t xml:space="preserve">(Введение/ Изменение/ </w:t>
            </w:r>
            <w:r w:rsidR="008D1BFB" w:rsidRPr="00091907">
              <w:rPr>
                <w:rStyle w:val="11"/>
                <w:b/>
                <w:sz w:val="24"/>
                <w:szCs w:val="24"/>
              </w:rPr>
              <w:t>Отмена</w:t>
            </w:r>
            <w:r w:rsidR="00546B19" w:rsidRPr="00091907">
              <w:rPr>
                <w:rStyle w:val="11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:rsidR="00A60B28" w:rsidRPr="00091907" w:rsidRDefault="00A60B28" w:rsidP="0071039B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 w:rsidRPr="00091907">
              <w:rPr>
                <w:rStyle w:val="a7"/>
                <w:sz w:val="24"/>
                <w:szCs w:val="24"/>
              </w:rPr>
              <w:t>Предполагаемый</w:t>
            </w:r>
            <w:r w:rsidR="0071039B">
              <w:rPr>
                <w:sz w:val="24"/>
                <w:szCs w:val="24"/>
              </w:rPr>
              <w:t xml:space="preserve"> </w:t>
            </w:r>
            <w:r w:rsidRPr="00091907">
              <w:rPr>
                <w:rStyle w:val="a7"/>
                <w:sz w:val="24"/>
                <w:szCs w:val="24"/>
              </w:rPr>
              <w:t>порядок</w:t>
            </w:r>
            <w:r w:rsidR="0071039B">
              <w:rPr>
                <w:sz w:val="24"/>
                <w:szCs w:val="24"/>
              </w:rPr>
              <w:t xml:space="preserve"> </w:t>
            </w:r>
            <w:r w:rsidRPr="00091907">
              <w:rPr>
                <w:rStyle w:val="a7"/>
                <w:sz w:val="24"/>
                <w:szCs w:val="24"/>
              </w:rPr>
              <w:t>реализации</w:t>
            </w:r>
          </w:p>
        </w:tc>
        <w:tc>
          <w:tcPr>
            <w:tcW w:w="2945" w:type="dxa"/>
            <w:vAlign w:val="center"/>
          </w:tcPr>
          <w:p w:rsidR="00A60B28" w:rsidRPr="00091907" w:rsidRDefault="00546B19" w:rsidP="0071039B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 w:rsidRPr="00091907">
              <w:rPr>
                <w:rStyle w:val="a7"/>
                <w:sz w:val="24"/>
                <w:szCs w:val="24"/>
              </w:rPr>
              <w:t>Расходы</w:t>
            </w:r>
            <w:r w:rsidR="0071039B">
              <w:t xml:space="preserve"> </w:t>
            </w:r>
            <w:r w:rsidRPr="00091907">
              <w:rPr>
                <w:rStyle w:val="a7"/>
                <w:sz w:val="24"/>
                <w:szCs w:val="24"/>
              </w:rPr>
              <w:t>консолидирован</w:t>
            </w:r>
            <w:r w:rsidR="00A60B28" w:rsidRPr="00091907">
              <w:rPr>
                <w:rStyle w:val="a7"/>
                <w:sz w:val="24"/>
                <w:szCs w:val="24"/>
              </w:rPr>
              <w:t>ного бюджета Новосибирской области</w:t>
            </w:r>
          </w:p>
        </w:tc>
      </w:tr>
      <w:tr w:rsidR="00A60B28" w:rsidRPr="00091907" w:rsidTr="00725CE9">
        <w:tc>
          <w:tcPr>
            <w:tcW w:w="10404" w:type="dxa"/>
            <w:gridSpan w:val="4"/>
          </w:tcPr>
          <w:p w:rsidR="00A60B28" w:rsidRPr="00091907" w:rsidRDefault="00546B19" w:rsidP="006A61F1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sz w:val="24"/>
                <w:szCs w:val="24"/>
              </w:rPr>
            </w:pPr>
            <w:r w:rsidRPr="00091907">
              <w:rPr>
                <w:rStyle w:val="a8"/>
                <w:i w:val="0"/>
                <w:sz w:val="24"/>
                <w:szCs w:val="24"/>
              </w:rPr>
              <w:t>Наименование органа</w:t>
            </w:r>
            <w:r w:rsidR="008D1BFB" w:rsidRPr="00091907">
              <w:rPr>
                <w:rStyle w:val="a8"/>
                <w:i w:val="0"/>
                <w:sz w:val="24"/>
                <w:szCs w:val="24"/>
              </w:rPr>
              <w:t xml:space="preserve"> государственной власти / </w:t>
            </w:r>
            <w:r w:rsidR="0035631E" w:rsidRPr="00091907">
              <w:rPr>
                <w:rStyle w:val="a8"/>
                <w:i w:val="0"/>
                <w:sz w:val="24"/>
                <w:szCs w:val="24"/>
              </w:rPr>
              <w:t>О</w:t>
            </w:r>
            <w:r w:rsidR="008D1BFB" w:rsidRPr="00091907">
              <w:rPr>
                <w:rStyle w:val="a8"/>
                <w:i w:val="0"/>
                <w:sz w:val="24"/>
                <w:szCs w:val="24"/>
              </w:rPr>
              <w:t>рган</w:t>
            </w:r>
            <w:r w:rsidR="0035631E" w:rsidRPr="00091907">
              <w:rPr>
                <w:rStyle w:val="a8"/>
                <w:i w:val="0"/>
                <w:sz w:val="24"/>
                <w:szCs w:val="24"/>
              </w:rPr>
              <w:t>ы</w:t>
            </w:r>
            <w:r w:rsidR="008D1BFB" w:rsidRPr="00091907">
              <w:rPr>
                <w:rStyle w:val="a8"/>
                <w:i w:val="0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A60B28" w:rsidRPr="00091907" w:rsidTr="00A60B28">
        <w:tc>
          <w:tcPr>
            <w:tcW w:w="2356" w:type="dxa"/>
          </w:tcPr>
          <w:p w:rsidR="00A60B28" w:rsidRPr="0071039B" w:rsidRDefault="00EB5E50" w:rsidP="0071039B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1039B" w:rsidRPr="0071039B">
              <w:rPr>
                <w:sz w:val="24"/>
                <w:szCs w:val="24"/>
              </w:rPr>
              <w:t>тсутствуют</w:t>
            </w:r>
          </w:p>
        </w:tc>
        <w:tc>
          <w:tcPr>
            <w:tcW w:w="2410" w:type="dxa"/>
          </w:tcPr>
          <w:p w:rsidR="00A60B28" w:rsidRPr="00091907" w:rsidRDefault="0071039B" w:rsidP="006A61F1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A60B28" w:rsidRPr="00091907" w:rsidRDefault="0071039B" w:rsidP="006A61F1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45" w:type="dxa"/>
          </w:tcPr>
          <w:p w:rsidR="00A60B28" w:rsidRPr="00091907" w:rsidRDefault="0071039B" w:rsidP="006A61F1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B5FAF" w:rsidRDefault="00CB5FAF" w:rsidP="006A61F1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725CE9" w:rsidRPr="0065403B" w:rsidRDefault="00725CE9" w:rsidP="0071039B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left="20" w:firstLine="689"/>
        <w:rPr>
          <w:color w:val="auto"/>
          <w:sz w:val="28"/>
          <w:szCs w:val="28"/>
        </w:rPr>
      </w:pPr>
      <w:r>
        <w:rPr>
          <w:sz w:val="28"/>
          <w:szCs w:val="28"/>
        </w:rPr>
        <w:t>3.4. </w:t>
      </w:r>
      <w:r w:rsidR="006E16B7" w:rsidRPr="00104AA1">
        <w:rPr>
          <w:sz w:val="28"/>
          <w:szCs w:val="28"/>
        </w:rPr>
        <w:t xml:space="preserve">Описание расходов консолидированного бюджета Новосибирской </w:t>
      </w:r>
      <w:proofErr w:type="gramStart"/>
      <w:r w:rsidR="006E16B7" w:rsidRPr="00104AA1">
        <w:rPr>
          <w:sz w:val="28"/>
          <w:szCs w:val="28"/>
        </w:rPr>
        <w:t>области</w:t>
      </w:r>
      <w:proofErr w:type="gramEnd"/>
      <w:r w:rsidR="006E16B7" w:rsidRPr="00104AA1">
        <w:rPr>
          <w:sz w:val="28"/>
          <w:szCs w:val="28"/>
        </w:rPr>
        <w:t xml:space="preserve"> на реализацию вводимых, изменяемых функций, полномочий, прав, обязанностей (расходы на трудовые ресурсы, закупку оборудования и иные ресурсы)</w:t>
      </w:r>
      <w:r w:rsidR="0071039B">
        <w:rPr>
          <w:sz w:val="28"/>
          <w:szCs w:val="28"/>
        </w:rPr>
        <w:t>: отсутствует.</w:t>
      </w:r>
    </w:p>
    <w:p w:rsidR="00CB5FAF" w:rsidRDefault="00CB5FAF" w:rsidP="006A61F1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725CE9" w:rsidRDefault="00725CE9" w:rsidP="006A61F1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3.5. </w:t>
      </w:r>
      <w:r w:rsidRPr="00104AA1">
        <w:rPr>
          <w:sz w:val="28"/>
          <w:szCs w:val="28"/>
        </w:rPr>
        <w:t xml:space="preserve">Описание расходов консолидированного бюджета на </w:t>
      </w:r>
      <w:r w:rsidR="008D1BFB" w:rsidRPr="00104AA1">
        <w:rPr>
          <w:sz w:val="28"/>
          <w:szCs w:val="28"/>
        </w:rPr>
        <w:t>организационно-технические</w:t>
      </w:r>
      <w:r w:rsidRPr="00104AA1">
        <w:rPr>
          <w:sz w:val="28"/>
          <w:szCs w:val="28"/>
        </w:rPr>
        <w:t>, методологические и иные мероприятия</w:t>
      </w:r>
      <w:r w:rsidR="0071039B">
        <w:rPr>
          <w:sz w:val="28"/>
          <w:szCs w:val="28"/>
        </w:rPr>
        <w:t>.</w:t>
      </w:r>
    </w:p>
    <w:tbl>
      <w:tblPr>
        <w:tblStyle w:val="af3"/>
        <w:tblW w:w="0" w:type="auto"/>
        <w:tblInd w:w="20" w:type="dxa"/>
        <w:tblLook w:val="04A0" w:firstRow="1" w:lastRow="0" w:firstColumn="1" w:lastColumn="0" w:noHBand="0" w:noVBand="1"/>
      </w:tblPr>
      <w:tblGrid>
        <w:gridCol w:w="3371"/>
        <w:gridCol w:w="3357"/>
        <w:gridCol w:w="3392"/>
      </w:tblGrid>
      <w:tr w:rsidR="00725CE9" w:rsidRPr="00725CE9" w:rsidTr="002A4CD5">
        <w:tc>
          <w:tcPr>
            <w:tcW w:w="3467" w:type="dxa"/>
            <w:vAlign w:val="center"/>
          </w:tcPr>
          <w:p w:rsidR="00725CE9" w:rsidRPr="00725CE9" w:rsidRDefault="00725CE9" w:rsidP="00997D91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hanging="40"/>
              <w:rPr>
                <w:b/>
                <w:sz w:val="24"/>
                <w:szCs w:val="24"/>
              </w:rPr>
            </w:pPr>
            <w:r w:rsidRPr="00725CE9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467" w:type="dxa"/>
            <w:vAlign w:val="center"/>
          </w:tcPr>
          <w:p w:rsidR="00725CE9" w:rsidRPr="00725CE9" w:rsidRDefault="00725CE9" w:rsidP="00997D91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hanging="40"/>
              <w:rPr>
                <w:b/>
                <w:sz w:val="24"/>
                <w:szCs w:val="24"/>
              </w:rPr>
            </w:pPr>
            <w:r w:rsidRPr="00725CE9">
              <w:rPr>
                <w:rStyle w:val="a7"/>
                <w:sz w:val="24"/>
                <w:szCs w:val="24"/>
              </w:rPr>
              <w:t>Сроки реализации</w:t>
            </w:r>
          </w:p>
        </w:tc>
        <w:tc>
          <w:tcPr>
            <w:tcW w:w="3470" w:type="dxa"/>
            <w:vAlign w:val="center"/>
          </w:tcPr>
          <w:p w:rsidR="00725CE9" w:rsidRPr="00725CE9" w:rsidRDefault="00725CE9" w:rsidP="00997D91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hanging="40"/>
              <w:rPr>
                <w:b/>
                <w:sz w:val="24"/>
                <w:szCs w:val="24"/>
              </w:rPr>
            </w:pPr>
            <w:r w:rsidRPr="00725CE9">
              <w:rPr>
                <w:b/>
                <w:bCs/>
                <w:sz w:val="24"/>
                <w:szCs w:val="24"/>
              </w:rPr>
              <w:t>Объ</w:t>
            </w:r>
            <w:r w:rsidR="002A4CD5">
              <w:rPr>
                <w:b/>
                <w:bCs/>
                <w:sz w:val="24"/>
                <w:szCs w:val="24"/>
              </w:rPr>
              <w:t>е</w:t>
            </w:r>
            <w:r w:rsidRPr="00725CE9">
              <w:rPr>
                <w:b/>
                <w:bCs/>
                <w:sz w:val="24"/>
                <w:szCs w:val="24"/>
              </w:rPr>
              <w:t>м финансирования</w:t>
            </w:r>
          </w:p>
        </w:tc>
      </w:tr>
      <w:tr w:rsidR="00725CE9" w:rsidRPr="00725CE9" w:rsidTr="005C5BC3">
        <w:tc>
          <w:tcPr>
            <w:tcW w:w="3467" w:type="dxa"/>
          </w:tcPr>
          <w:p w:rsidR="00725CE9" w:rsidRPr="0071039B" w:rsidRDefault="00EB5E50" w:rsidP="006A61F1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1039B" w:rsidRPr="0071039B">
              <w:rPr>
                <w:sz w:val="24"/>
                <w:szCs w:val="24"/>
              </w:rPr>
              <w:t>тсутствуют</w:t>
            </w:r>
          </w:p>
        </w:tc>
        <w:tc>
          <w:tcPr>
            <w:tcW w:w="3467" w:type="dxa"/>
          </w:tcPr>
          <w:p w:rsidR="00725CE9" w:rsidRPr="0071039B" w:rsidRDefault="0071039B" w:rsidP="0071039B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sz w:val="24"/>
                <w:szCs w:val="24"/>
              </w:rPr>
            </w:pPr>
            <w:r w:rsidRPr="0071039B">
              <w:rPr>
                <w:sz w:val="24"/>
                <w:szCs w:val="24"/>
              </w:rPr>
              <w:t>-</w:t>
            </w:r>
          </w:p>
        </w:tc>
        <w:tc>
          <w:tcPr>
            <w:tcW w:w="3470" w:type="dxa"/>
          </w:tcPr>
          <w:p w:rsidR="00725CE9" w:rsidRPr="0071039B" w:rsidRDefault="0071039B" w:rsidP="0071039B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sz w:val="24"/>
                <w:szCs w:val="24"/>
              </w:rPr>
            </w:pPr>
            <w:r w:rsidRPr="0071039B">
              <w:rPr>
                <w:sz w:val="24"/>
                <w:szCs w:val="24"/>
              </w:rPr>
              <w:t>-</w:t>
            </w:r>
          </w:p>
        </w:tc>
      </w:tr>
    </w:tbl>
    <w:p w:rsidR="00725CE9" w:rsidRDefault="00725CE9" w:rsidP="006A61F1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725CE9" w:rsidRPr="00725CE9" w:rsidRDefault="00725CE9" w:rsidP="006A61F1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left="20" w:firstLine="689"/>
        <w:rPr>
          <w:color w:val="auto"/>
          <w:sz w:val="28"/>
          <w:szCs w:val="28"/>
        </w:rPr>
      </w:pPr>
      <w:r w:rsidRPr="00725CE9">
        <w:rPr>
          <w:color w:val="auto"/>
          <w:sz w:val="28"/>
          <w:szCs w:val="28"/>
        </w:rPr>
        <w:t>3.6. Оценка возможных поступлений консолидированного бюджета Новосибирской области</w:t>
      </w:r>
    </w:p>
    <w:tbl>
      <w:tblPr>
        <w:tblStyle w:val="af3"/>
        <w:tblW w:w="0" w:type="auto"/>
        <w:tblInd w:w="20" w:type="dxa"/>
        <w:tblLook w:val="04A0" w:firstRow="1" w:lastRow="0" w:firstColumn="1" w:lastColumn="0" w:noHBand="0" w:noVBand="1"/>
      </w:tblPr>
      <w:tblGrid>
        <w:gridCol w:w="3363"/>
        <w:gridCol w:w="3367"/>
        <w:gridCol w:w="3390"/>
      </w:tblGrid>
      <w:tr w:rsidR="00725CE9" w:rsidRPr="00725CE9" w:rsidTr="002A4CD5">
        <w:tc>
          <w:tcPr>
            <w:tcW w:w="3466" w:type="dxa"/>
            <w:vAlign w:val="center"/>
          </w:tcPr>
          <w:p w:rsidR="00725CE9" w:rsidRPr="00725CE9" w:rsidRDefault="00725CE9" w:rsidP="00997D91">
            <w:pPr>
              <w:pStyle w:val="21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725CE9">
              <w:rPr>
                <w:b/>
                <w:sz w:val="24"/>
                <w:szCs w:val="24"/>
              </w:rPr>
              <w:t>Уровень</w:t>
            </w:r>
            <w:r>
              <w:rPr>
                <w:b/>
                <w:sz w:val="24"/>
                <w:szCs w:val="24"/>
              </w:rPr>
              <w:t xml:space="preserve"> бюджета </w:t>
            </w:r>
            <w:r w:rsidRPr="00725CE9">
              <w:rPr>
                <w:b/>
                <w:sz w:val="24"/>
                <w:szCs w:val="24"/>
              </w:rPr>
              <w:t>бюджетной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5CE9">
              <w:rPr>
                <w:b/>
                <w:sz w:val="24"/>
                <w:szCs w:val="24"/>
              </w:rPr>
              <w:t>системы</w:t>
            </w:r>
          </w:p>
        </w:tc>
        <w:tc>
          <w:tcPr>
            <w:tcW w:w="3468" w:type="dxa"/>
            <w:vAlign w:val="center"/>
          </w:tcPr>
          <w:p w:rsidR="00725CE9" w:rsidRPr="00725CE9" w:rsidRDefault="00725CE9" w:rsidP="00997D91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725CE9">
              <w:rPr>
                <w:rStyle w:val="a7"/>
                <w:sz w:val="24"/>
                <w:szCs w:val="24"/>
              </w:rPr>
              <w:t>Источник поступлений</w:t>
            </w:r>
          </w:p>
        </w:tc>
        <w:tc>
          <w:tcPr>
            <w:tcW w:w="3470" w:type="dxa"/>
            <w:vAlign w:val="center"/>
          </w:tcPr>
          <w:p w:rsidR="00725CE9" w:rsidRPr="00725CE9" w:rsidRDefault="00725CE9" w:rsidP="00997D91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725CE9">
              <w:rPr>
                <w:b/>
                <w:bCs/>
                <w:sz w:val="24"/>
                <w:szCs w:val="24"/>
              </w:rPr>
              <w:t>Количественная оценка и периодичность возможных поступлений</w:t>
            </w:r>
          </w:p>
        </w:tc>
      </w:tr>
      <w:tr w:rsidR="00725CE9" w:rsidRPr="00725CE9" w:rsidTr="005C5BC3">
        <w:tc>
          <w:tcPr>
            <w:tcW w:w="3466" w:type="dxa"/>
          </w:tcPr>
          <w:p w:rsidR="00725CE9" w:rsidRPr="0071039B" w:rsidRDefault="00EB5E50" w:rsidP="006A61F1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1039B" w:rsidRPr="0071039B">
              <w:rPr>
                <w:sz w:val="24"/>
                <w:szCs w:val="24"/>
              </w:rPr>
              <w:t>тсутствуют</w:t>
            </w:r>
          </w:p>
        </w:tc>
        <w:tc>
          <w:tcPr>
            <w:tcW w:w="3468" w:type="dxa"/>
          </w:tcPr>
          <w:p w:rsidR="00725CE9" w:rsidRPr="0071039B" w:rsidRDefault="0071039B" w:rsidP="0071039B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sz w:val="24"/>
                <w:szCs w:val="24"/>
              </w:rPr>
            </w:pPr>
            <w:r w:rsidRPr="0071039B">
              <w:rPr>
                <w:sz w:val="24"/>
                <w:szCs w:val="24"/>
              </w:rPr>
              <w:t>-</w:t>
            </w:r>
          </w:p>
        </w:tc>
        <w:tc>
          <w:tcPr>
            <w:tcW w:w="3470" w:type="dxa"/>
          </w:tcPr>
          <w:p w:rsidR="00725CE9" w:rsidRPr="0071039B" w:rsidRDefault="0071039B" w:rsidP="0071039B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sz w:val="24"/>
                <w:szCs w:val="24"/>
              </w:rPr>
            </w:pPr>
            <w:r w:rsidRPr="0071039B">
              <w:rPr>
                <w:sz w:val="24"/>
                <w:szCs w:val="24"/>
              </w:rPr>
              <w:t>-</w:t>
            </w:r>
          </w:p>
        </w:tc>
      </w:tr>
    </w:tbl>
    <w:p w:rsidR="00725CE9" w:rsidRDefault="00725CE9" w:rsidP="006A61F1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71039B" w:rsidRPr="003F2EA0" w:rsidRDefault="004046C5" w:rsidP="0071039B">
      <w:pPr>
        <w:ind w:left="20" w:firstLine="54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046C5">
        <w:rPr>
          <w:rFonts w:ascii="Times New Roman" w:hAnsi="Times New Roman" w:cs="Times New Roman"/>
          <w:sz w:val="28"/>
          <w:szCs w:val="28"/>
        </w:rPr>
        <w:t>3.7. </w:t>
      </w:r>
      <w:r w:rsidR="006E16B7" w:rsidRPr="004046C5">
        <w:rPr>
          <w:rFonts w:ascii="Times New Roman" w:hAnsi="Times New Roman" w:cs="Times New Roman"/>
          <w:sz w:val="28"/>
          <w:szCs w:val="28"/>
        </w:rPr>
        <w:t>Обоснование</w:t>
      </w:r>
      <w:r w:rsidR="006E16B7" w:rsidRPr="004046C5">
        <w:rPr>
          <w:rFonts w:ascii="Times New Roman" w:hAnsi="Times New Roman" w:cs="Times New Roman"/>
          <w:sz w:val="28"/>
          <w:szCs w:val="28"/>
        </w:rPr>
        <w:tab/>
        <w:t>количественной</w:t>
      </w:r>
      <w:r w:rsidRPr="004046C5">
        <w:rPr>
          <w:rFonts w:ascii="Times New Roman" w:hAnsi="Times New Roman" w:cs="Times New Roman"/>
          <w:sz w:val="28"/>
          <w:szCs w:val="28"/>
        </w:rPr>
        <w:t xml:space="preserve"> </w:t>
      </w:r>
      <w:r w:rsidR="006E16B7" w:rsidRPr="004046C5">
        <w:rPr>
          <w:rFonts w:ascii="Times New Roman" w:hAnsi="Times New Roman" w:cs="Times New Roman"/>
          <w:sz w:val="28"/>
          <w:szCs w:val="28"/>
        </w:rPr>
        <w:t>оценки</w:t>
      </w:r>
      <w:r w:rsidRPr="004046C5">
        <w:rPr>
          <w:rFonts w:ascii="Times New Roman" w:hAnsi="Times New Roman" w:cs="Times New Roman"/>
          <w:sz w:val="28"/>
          <w:szCs w:val="28"/>
        </w:rPr>
        <w:t xml:space="preserve"> </w:t>
      </w:r>
      <w:r w:rsidR="006E16B7" w:rsidRPr="004046C5">
        <w:rPr>
          <w:rFonts w:ascii="Times New Roman" w:hAnsi="Times New Roman" w:cs="Times New Roman"/>
          <w:sz w:val="28"/>
          <w:szCs w:val="28"/>
        </w:rPr>
        <w:t>поступлений</w:t>
      </w:r>
      <w:r w:rsidRPr="004046C5">
        <w:rPr>
          <w:rFonts w:ascii="Times New Roman" w:hAnsi="Times New Roman" w:cs="Times New Roman"/>
          <w:sz w:val="28"/>
          <w:szCs w:val="28"/>
        </w:rPr>
        <w:t xml:space="preserve"> </w:t>
      </w:r>
      <w:r w:rsidR="006E16B7" w:rsidRPr="004046C5">
        <w:rPr>
          <w:rFonts w:ascii="Times New Roman" w:hAnsi="Times New Roman" w:cs="Times New Roman"/>
          <w:sz w:val="28"/>
          <w:szCs w:val="28"/>
        </w:rPr>
        <w:t>в</w:t>
      </w:r>
      <w:r w:rsidRPr="004046C5">
        <w:rPr>
          <w:rFonts w:ascii="Times New Roman" w:hAnsi="Times New Roman" w:cs="Times New Roman"/>
          <w:sz w:val="28"/>
          <w:szCs w:val="28"/>
        </w:rPr>
        <w:t xml:space="preserve"> </w:t>
      </w:r>
      <w:r w:rsidR="006E16B7" w:rsidRPr="004046C5">
        <w:rPr>
          <w:rFonts w:ascii="Times New Roman" w:hAnsi="Times New Roman" w:cs="Times New Roman"/>
          <w:sz w:val="28"/>
          <w:szCs w:val="28"/>
        </w:rPr>
        <w:t>консолидированный бюджет Новосибирской области</w:t>
      </w:r>
      <w:r w:rsidR="0071039B">
        <w:rPr>
          <w:rFonts w:ascii="Times New Roman" w:hAnsi="Times New Roman" w:cs="Times New Roman"/>
          <w:sz w:val="28"/>
          <w:szCs w:val="28"/>
        </w:rPr>
        <w:t xml:space="preserve">: </w:t>
      </w:r>
      <w:r w:rsidR="0071039B" w:rsidRPr="0071039B">
        <w:rPr>
          <w:rFonts w:ascii="Times New Roman" w:hAnsi="Times New Roman" w:cs="Times New Roman"/>
          <w:sz w:val="28"/>
          <w:szCs w:val="28"/>
        </w:rPr>
        <w:t>прямые поступления от вводимых законодательных норм отсутствуют.</w:t>
      </w:r>
      <w:r w:rsidR="0071039B" w:rsidRPr="003F2EA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046C5" w:rsidRDefault="004046C5" w:rsidP="006A61F1">
      <w:pPr>
        <w:pStyle w:val="21"/>
        <w:shd w:val="clear" w:color="auto" w:fill="auto"/>
        <w:tabs>
          <w:tab w:val="left" w:pos="1560"/>
          <w:tab w:val="left" w:pos="3261"/>
          <w:tab w:val="right" w:pos="5335"/>
          <w:tab w:val="right" w:pos="7145"/>
          <w:tab w:val="right" w:pos="9636"/>
          <w:tab w:val="left" w:pos="999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4046C5" w:rsidRPr="00104AA1" w:rsidRDefault="004046C5" w:rsidP="006A61F1">
      <w:pPr>
        <w:pStyle w:val="a6"/>
        <w:shd w:val="clear" w:color="auto" w:fill="auto"/>
        <w:tabs>
          <w:tab w:val="left" w:pos="1560"/>
          <w:tab w:val="left" w:pos="3261"/>
        </w:tabs>
        <w:spacing w:line="240" w:lineRule="auto"/>
        <w:ind w:left="20" w:firstLine="689"/>
        <w:jc w:val="both"/>
        <w:rPr>
          <w:sz w:val="28"/>
          <w:szCs w:val="28"/>
        </w:rPr>
      </w:pPr>
      <w:r w:rsidRPr="00104AA1">
        <w:rPr>
          <w:sz w:val="28"/>
          <w:szCs w:val="28"/>
        </w:rPr>
        <w:t>3.8. Иные заинтересованные лица</w:t>
      </w:r>
    </w:p>
    <w:p w:rsidR="004046C5" w:rsidRDefault="004046C5" w:rsidP="006A61F1">
      <w:pPr>
        <w:pStyle w:val="21"/>
        <w:shd w:val="clear" w:color="auto" w:fill="auto"/>
        <w:tabs>
          <w:tab w:val="left" w:pos="1560"/>
          <w:tab w:val="left" w:pos="3261"/>
          <w:tab w:val="right" w:pos="5335"/>
          <w:tab w:val="right" w:pos="7145"/>
          <w:tab w:val="right" w:pos="9636"/>
          <w:tab w:val="left" w:pos="999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>Предлагаемое регулирование повлияет также на интересы следующих лиц: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076"/>
        <w:gridCol w:w="5064"/>
      </w:tblGrid>
      <w:tr w:rsidR="004046C5" w:rsidRPr="004046C5" w:rsidTr="002A4CD5">
        <w:tc>
          <w:tcPr>
            <w:tcW w:w="5212" w:type="dxa"/>
            <w:vAlign w:val="center"/>
          </w:tcPr>
          <w:p w:rsidR="004046C5" w:rsidRPr="004046C5" w:rsidRDefault="004046C5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  <w:tab w:val="right" w:pos="5335"/>
                <w:tab w:val="right" w:pos="7145"/>
                <w:tab w:val="right" w:pos="9636"/>
                <w:tab w:val="left" w:pos="999"/>
              </w:tabs>
              <w:spacing w:before="0" w:after="0" w:line="240" w:lineRule="auto"/>
              <w:ind w:left="20" w:firstLine="689"/>
              <w:jc w:val="center"/>
              <w:rPr>
                <w:b/>
                <w:sz w:val="24"/>
                <w:szCs w:val="24"/>
              </w:rPr>
            </w:pPr>
            <w:r w:rsidRPr="004046C5">
              <w:rPr>
                <w:b/>
                <w:sz w:val="24"/>
                <w:szCs w:val="24"/>
              </w:rPr>
              <w:t>Наименование группы участников</w:t>
            </w:r>
          </w:p>
        </w:tc>
        <w:tc>
          <w:tcPr>
            <w:tcW w:w="5212" w:type="dxa"/>
            <w:vAlign w:val="center"/>
          </w:tcPr>
          <w:p w:rsidR="004046C5" w:rsidRPr="004046C5" w:rsidRDefault="004046C5" w:rsidP="00997D91">
            <w:pPr>
              <w:pStyle w:val="21"/>
              <w:shd w:val="clear" w:color="auto" w:fill="auto"/>
              <w:tabs>
                <w:tab w:val="left" w:pos="1560"/>
                <w:tab w:val="left" w:pos="3261"/>
                <w:tab w:val="right" w:pos="5335"/>
                <w:tab w:val="right" w:pos="7145"/>
                <w:tab w:val="right" w:pos="9636"/>
                <w:tab w:val="left" w:pos="999"/>
              </w:tabs>
              <w:spacing w:before="0" w:after="0" w:line="240" w:lineRule="auto"/>
              <w:ind w:left="20" w:hanging="20"/>
              <w:jc w:val="center"/>
              <w:rPr>
                <w:b/>
                <w:sz w:val="24"/>
                <w:szCs w:val="24"/>
              </w:rPr>
            </w:pPr>
            <w:r w:rsidRPr="004046C5">
              <w:rPr>
                <w:b/>
                <w:sz w:val="24"/>
                <w:szCs w:val="24"/>
              </w:rPr>
              <w:t>Оценка количества на стадии разработки проекта акта</w:t>
            </w:r>
          </w:p>
        </w:tc>
      </w:tr>
      <w:tr w:rsidR="004046C5" w:rsidTr="004046C5">
        <w:tc>
          <w:tcPr>
            <w:tcW w:w="5212" w:type="dxa"/>
          </w:tcPr>
          <w:p w:rsidR="004046C5" w:rsidRPr="0071039B" w:rsidRDefault="0071039B" w:rsidP="0071039B">
            <w:pPr>
              <w:pStyle w:val="21"/>
              <w:shd w:val="clear" w:color="auto" w:fill="auto"/>
              <w:tabs>
                <w:tab w:val="left" w:pos="1560"/>
                <w:tab w:val="left" w:pos="3261"/>
                <w:tab w:val="right" w:pos="5335"/>
                <w:tab w:val="right" w:pos="7145"/>
                <w:tab w:val="right" w:pos="9636"/>
                <w:tab w:val="left" w:pos="999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1039B">
              <w:rPr>
                <w:sz w:val="24"/>
                <w:szCs w:val="24"/>
              </w:rPr>
              <w:t>онтрагенты заинтересованных субъектов, указанных в пункте 3.1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4046C5" w:rsidRPr="0071039B" w:rsidRDefault="0071039B" w:rsidP="00614ABC">
            <w:pPr>
              <w:pStyle w:val="21"/>
              <w:shd w:val="clear" w:color="auto" w:fill="auto"/>
              <w:tabs>
                <w:tab w:val="left" w:pos="1560"/>
                <w:tab w:val="left" w:pos="3261"/>
                <w:tab w:val="right" w:pos="5335"/>
                <w:tab w:val="right" w:pos="7145"/>
                <w:tab w:val="right" w:pos="9636"/>
                <w:tab w:val="left" w:pos="999"/>
              </w:tabs>
              <w:spacing w:before="0" w:after="0" w:line="240" w:lineRule="auto"/>
              <w:ind w:left="20" w:firstLine="13"/>
              <w:jc w:val="center"/>
              <w:rPr>
                <w:sz w:val="24"/>
                <w:szCs w:val="24"/>
              </w:rPr>
            </w:pPr>
            <w:r w:rsidRPr="0071039B">
              <w:rPr>
                <w:sz w:val="24"/>
                <w:szCs w:val="24"/>
              </w:rPr>
              <w:t>-</w:t>
            </w:r>
          </w:p>
        </w:tc>
      </w:tr>
      <w:tr w:rsidR="00BD22BF" w:rsidTr="004046C5">
        <w:tc>
          <w:tcPr>
            <w:tcW w:w="5212" w:type="dxa"/>
          </w:tcPr>
          <w:p w:rsidR="00BD22BF" w:rsidRPr="00614ABC" w:rsidRDefault="00BD22BF" w:rsidP="0071039B">
            <w:pPr>
              <w:pStyle w:val="21"/>
              <w:shd w:val="clear" w:color="auto" w:fill="auto"/>
              <w:tabs>
                <w:tab w:val="left" w:pos="1560"/>
                <w:tab w:val="left" w:pos="3261"/>
                <w:tab w:val="right" w:pos="5335"/>
                <w:tab w:val="right" w:pos="7145"/>
                <w:tab w:val="right" w:pos="9636"/>
                <w:tab w:val="left" w:pos="999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614ABC">
              <w:rPr>
                <w:sz w:val="24"/>
                <w:szCs w:val="24"/>
              </w:rPr>
              <w:t>Жители многоквартирных домов</w:t>
            </w:r>
          </w:p>
        </w:tc>
        <w:tc>
          <w:tcPr>
            <w:tcW w:w="5212" w:type="dxa"/>
          </w:tcPr>
          <w:p w:rsidR="00BD22BF" w:rsidRPr="00614ABC" w:rsidRDefault="00744611" w:rsidP="00F370C9">
            <w:pPr>
              <w:pStyle w:val="21"/>
              <w:shd w:val="clear" w:color="auto" w:fill="auto"/>
              <w:tabs>
                <w:tab w:val="left" w:pos="1560"/>
                <w:tab w:val="left" w:pos="2790"/>
                <w:tab w:val="center" w:pos="2852"/>
                <w:tab w:val="left" w:pos="3261"/>
                <w:tab w:val="right" w:pos="5335"/>
                <w:tab w:val="right" w:pos="7145"/>
                <w:tab w:val="right" w:pos="9636"/>
                <w:tab w:val="left" w:pos="999"/>
              </w:tabs>
              <w:spacing w:before="0" w:after="0" w:line="240" w:lineRule="auto"/>
              <w:ind w:left="20" w:firstLine="13"/>
              <w:jc w:val="center"/>
              <w:rPr>
                <w:sz w:val="24"/>
                <w:szCs w:val="24"/>
              </w:rPr>
            </w:pPr>
            <w:r w:rsidRPr="00614ABC">
              <w:rPr>
                <w:sz w:val="24"/>
                <w:szCs w:val="24"/>
              </w:rPr>
              <w:t xml:space="preserve">Оценочно </w:t>
            </w:r>
            <w:r w:rsidR="001758BA" w:rsidRPr="00614ABC">
              <w:rPr>
                <w:sz w:val="24"/>
                <w:szCs w:val="24"/>
              </w:rPr>
              <w:t>–</w:t>
            </w:r>
            <w:r w:rsidRPr="00614ABC">
              <w:rPr>
                <w:sz w:val="24"/>
                <w:szCs w:val="24"/>
              </w:rPr>
              <w:t xml:space="preserve"> </w:t>
            </w:r>
            <w:r w:rsidR="001758BA" w:rsidRPr="00614ABC">
              <w:rPr>
                <w:sz w:val="24"/>
                <w:szCs w:val="24"/>
              </w:rPr>
              <w:t xml:space="preserve">около 80 % </w:t>
            </w:r>
            <w:r w:rsidR="00C9268A">
              <w:rPr>
                <w:sz w:val="24"/>
                <w:szCs w:val="24"/>
              </w:rPr>
              <w:t>населения Новосибирской области</w:t>
            </w:r>
          </w:p>
        </w:tc>
      </w:tr>
    </w:tbl>
    <w:p w:rsidR="00CB5FAF" w:rsidRDefault="00CB5FAF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894A5C" w:rsidRDefault="004E56C0" w:rsidP="00EB5E50">
      <w:pPr>
        <w:pStyle w:val="30"/>
        <w:shd w:val="clear" w:color="auto" w:fill="auto"/>
        <w:tabs>
          <w:tab w:val="left" w:pos="806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4. </w:t>
      </w:r>
      <w:r w:rsidR="006E16B7" w:rsidRPr="00104AA1">
        <w:rPr>
          <w:sz w:val="28"/>
          <w:szCs w:val="28"/>
        </w:rPr>
        <w:t>Риски решения проблем предложенным способом и риски негативных последствий</w:t>
      </w:r>
    </w:p>
    <w:p w:rsidR="004E56C0" w:rsidRPr="0071039B" w:rsidRDefault="0071039B" w:rsidP="006A61F1">
      <w:pPr>
        <w:pStyle w:val="30"/>
        <w:shd w:val="clear" w:color="auto" w:fill="auto"/>
        <w:tabs>
          <w:tab w:val="left" w:pos="802"/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71039B">
        <w:rPr>
          <w:b w:val="0"/>
          <w:sz w:val="28"/>
          <w:szCs w:val="28"/>
        </w:rPr>
        <w:t>тсутствуют.</w:t>
      </w:r>
    </w:p>
    <w:p w:rsidR="0071039B" w:rsidRDefault="0071039B" w:rsidP="006A61F1">
      <w:pPr>
        <w:pStyle w:val="30"/>
        <w:shd w:val="clear" w:color="auto" w:fill="auto"/>
        <w:tabs>
          <w:tab w:val="left" w:pos="802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4E56C0" w:rsidRDefault="004E56C0" w:rsidP="00EB5E50">
      <w:pPr>
        <w:pStyle w:val="30"/>
        <w:shd w:val="clear" w:color="auto" w:fill="auto"/>
        <w:tabs>
          <w:tab w:val="left" w:pos="802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5. </w:t>
      </w:r>
      <w:r w:rsidR="006E16B7" w:rsidRPr="00104AA1">
        <w:rPr>
          <w:sz w:val="28"/>
          <w:szCs w:val="28"/>
        </w:rPr>
        <w:t>Порядок введения регулирования</w:t>
      </w:r>
    </w:p>
    <w:p w:rsidR="00894A5C" w:rsidRDefault="004E56C0" w:rsidP="006A61F1">
      <w:pPr>
        <w:pStyle w:val="30"/>
        <w:shd w:val="clear" w:color="auto" w:fill="auto"/>
        <w:tabs>
          <w:tab w:val="left" w:pos="802"/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5.1. </w:t>
      </w:r>
      <w:r w:rsidR="006E16B7" w:rsidRPr="004E56C0">
        <w:rPr>
          <w:b w:val="0"/>
          <w:sz w:val="28"/>
          <w:szCs w:val="28"/>
        </w:rPr>
        <w:t>Обоснование (отсутствия) необходимости установления переходного периода</w:t>
      </w:r>
      <w:r w:rsidR="00172C3F">
        <w:rPr>
          <w:b w:val="0"/>
          <w:sz w:val="28"/>
          <w:szCs w:val="28"/>
        </w:rPr>
        <w:t>.</w:t>
      </w:r>
    </w:p>
    <w:p w:rsidR="00744611" w:rsidRPr="00172C3F" w:rsidRDefault="00172C3F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614ABC">
        <w:rPr>
          <w:sz w:val="28"/>
          <w:szCs w:val="28"/>
        </w:rPr>
        <w:t>Установление переходного периода не требуется</w:t>
      </w:r>
      <w:r w:rsidR="00744611" w:rsidRPr="00614ABC">
        <w:rPr>
          <w:sz w:val="28"/>
          <w:szCs w:val="28"/>
        </w:rPr>
        <w:t>, так</w:t>
      </w:r>
      <w:r w:rsidR="00614ABC" w:rsidRPr="00614ABC">
        <w:rPr>
          <w:sz w:val="28"/>
          <w:szCs w:val="28"/>
        </w:rPr>
        <w:t xml:space="preserve"> как</w:t>
      </w:r>
      <w:r w:rsidR="00744611" w:rsidRPr="00614ABC">
        <w:rPr>
          <w:sz w:val="28"/>
          <w:szCs w:val="28"/>
        </w:rPr>
        <w:t xml:space="preserve"> </w:t>
      </w:r>
      <w:r w:rsidRPr="00614ABC">
        <w:rPr>
          <w:sz w:val="28"/>
          <w:szCs w:val="28"/>
        </w:rPr>
        <w:t>законопроект направлен на развитие</w:t>
      </w:r>
      <w:r w:rsidR="00744611" w:rsidRPr="00614ABC">
        <w:rPr>
          <w:sz w:val="28"/>
          <w:szCs w:val="28"/>
        </w:rPr>
        <w:t xml:space="preserve"> положений статьи </w:t>
      </w:r>
      <w:r w:rsidRPr="00614ABC">
        <w:rPr>
          <w:sz w:val="28"/>
          <w:szCs w:val="28"/>
        </w:rPr>
        <w:t xml:space="preserve">4.2 Закона Новосибирской области от </w:t>
      </w:r>
      <w:r w:rsidRPr="00614ABC">
        <w:rPr>
          <w:sz w:val="28"/>
          <w:szCs w:val="28"/>
        </w:rPr>
        <w:lastRenderedPageBreak/>
        <w:t>14.02.2003 № 99-ОЗ «Об административных правонарушениях в Новосибирской области».</w:t>
      </w:r>
    </w:p>
    <w:p w:rsidR="0071039B" w:rsidRDefault="0071039B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4E56C0" w:rsidRDefault="004E56C0" w:rsidP="009E63FC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5.2. </w:t>
      </w:r>
      <w:r w:rsidR="006E16B7" w:rsidRPr="00104AA1">
        <w:rPr>
          <w:sz w:val="28"/>
          <w:szCs w:val="28"/>
        </w:rPr>
        <w:t>Обоснование (отсутствия) необходимости распространения предлагаемого регулирования на ранее возникшие отношения</w:t>
      </w:r>
      <w:r w:rsidR="009E63FC">
        <w:rPr>
          <w:sz w:val="28"/>
          <w:szCs w:val="28"/>
        </w:rPr>
        <w:t xml:space="preserve"> о</w:t>
      </w:r>
      <w:r w:rsidR="0071039B">
        <w:rPr>
          <w:sz w:val="28"/>
          <w:szCs w:val="28"/>
        </w:rPr>
        <w:t>тсутствует.</w:t>
      </w:r>
    </w:p>
    <w:p w:rsidR="004E56C0" w:rsidRDefault="004E56C0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4E56C0" w:rsidRDefault="004E56C0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>
        <w:rPr>
          <w:sz w:val="28"/>
          <w:szCs w:val="28"/>
        </w:rPr>
        <w:t>5.3. </w:t>
      </w:r>
      <w:r w:rsidR="006E16B7" w:rsidRPr="00104AA1">
        <w:rPr>
          <w:sz w:val="28"/>
          <w:szCs w:val="28"/>
        </w:rPr>
        <w:t>Предполагаемая дата вступления в силу проекта акта</w:t>
      </w:r>
      <w:r w:rsidR="0071039B">
        <w:rPr>
          <w:sz w:val="28"/>
          <w:szCs w:val="28"/>
        </w:rPr>
        <w:t xml:space="preserve"> - январь 2016 года (после рассмотрения Законодательным Собранием Новосибирской области в двух чтениях).</w:t>
      </w:r>
    </w:p>
    <w:p w:rsidR="00AF70A3" w:rsidRDefault="00AF70A3" w:rsidP="0071039B">
      <w:pPr>
        <w:pStyle w:val="ConsPlusNormal"/>
        <w:jc w:val="both"/>
        <w:rPr>
          <w:rFonts w:eastAsia="Times New Roman"/>
          <w:color w:val="000000"/>
          <w:lang w:bidi="ru-RU"/>
        </w:rPr>
      </w:pPr>
    </w:p>
    <w:p w:rsidR="00AF70A3" w:rsidRPr="00AF70A3" w:rsidRDefault="00AF70A3" w:rsidP="006A61F1">
      <w:pPr>
        <w:pStyle w:val="ConsPlusNormal"/>
        <w:ind w:left="20" w:firstLine="689"/>
        <w:jc w:val="both"/>
      </w:pPr>
      <w:r w:rsidRPr="00AF70A3">
        <w:rPr>
          <w:b/>
        </w:rPr>
        <w:t>6. </w:t>
      </w:r>
      <w:r>
        <w:rPr>
          <w:b/>
        </w:rPr>
        <w:t>И</w:t>
      </w:r>
      <w:r w:rsidRPr="00AF70A3">
        <w:rPr>
          <w:b/>
        </w:rPr>
        <w:t>ные сведения, которые, по мнению разработчика акта, позволяют оценить обоснованность предлагаемого регулирования</w:t>
      </w:r>
      <w:r w:rsidR="00614ABC">
        <w:rPr>
          <w:b/>
        </w:rPr>
        <w:t>,</w:t>
      </w:r>
      <w:r w:rsidR="006A1A0C">
        <w:t xml:space="preserve"> отсутствуют.</w:t>
      </w:r>
    </w:p>
    <w:p w:rsidR="00C62366" w:rsidRDefault="00C62366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</w:p>
    <w:p w:rsidR="00C62366" w:rsidRDefault="00C62366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jc w:val="center"/>
        <w:rPr>
          <w:b/>
          <w:sz w:val="28"/>
          <w:szCs w:val="28"/>
        </w:rPr>
      </w:pPr>
      <w:r w:rsidRPr="00C62366">
        <w:rPr>
          <w:b/>
          <w:sz w:val="28"/>
          <w:szCs w:val="28"/>
        </w:rPr>
        <w:t>I</w:t>
      </w:r>
      <w:r w:rsidRPr="00C62366">
        <w:rPr>
          <w:b/>
          <w:sz w:val="28"/>
          <w:szCs w:val="28"/>
          <w:lang w:val="en-US"/>
        </w:rPr>
        <w:t>II</w:t>
      </w:r>
      <w:r w:rsidRPr="00C6236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Обоснование проблем и способы их решения</w:t>
      </w:r>
    </w:p>
    <w:p w:rsidR="00C62366" w:rsidRPr="000F2FF4" w:rsidRDefault="000F2FF4" w:rsidP="006A61F1">
      <w:pPr>
        <w:pStyle w:val="21"/>
        <w:shd w:val="clear" w:color="auto" w:fill="FFFFFF" w:themeFill="background1"/>
        <w:tabs>
          <w:tab w:val="left" w:pos="15168"/>
        </w:tabs>
        <w:spacing w:before="0" w:after="0" w:line="240" w:lineRule="auto"/>
        <w:ind w:left="20" w:firstLine="689"/>
        <w:rPr>
          <w:color w:val="FFFFFF" w:themeColor="background1"/>
          <w:sz w:val="28"/>
          <w:szCs w:val="28"/>
        </w:rPr>
      </w:pPr>
      <w:r w:rsidRPr="000F2FF4">
        <w:rPr>
          <w:color w:val="FFFFFF" w:themeColor="background1"/>
          <w:sz w:val="28"/>
          <w:szCs w:val="28"/>
        </w:rPr>
        <w:tab/>
      </w:r>
    </w:p>
    <w:p w:rsidR="00C62366" w:rsidRDefault="00C62366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b/>
          <w:sz w:val="28"/>
          <w:szCs w:val="28"/>
        </w:rPr>
      </w:pPr>
      <w:bookmarkStart w:id="5" w:name="bookmark7"/>
      <w:r w:rsidRPr="00C62366">
        <w:rPr>
          <w:b/>
          <w:sz w:val="28"/>
          <w:szCs w:val="28"/>
        </w:rPr>
        <w:t>1. Описание проблем, негативных эффектов и их обоснование</w:t>
      </w:r>
      <w:bookmarkEnd w:id="5"/>
    </w:p>
    <w:p w:rsidR="00C62366" w:rsidRDefault="003179D4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Style w:val="af3"/>
        <w:tblW w:w="10348" w:type="dxa"/>
        <w:tblInd w:w="250" w:type="dxa"/>
        <w:tblLook w:val="04A0" w:firstRow="1" w:lastRow="0" w:firstColumn="1" w:lastColumn="0" w:noHBand="0" w:noVBand="1"/>
      </w:tblPr>
      <w:tblGrid>
        <w:gridCol w:w="479"/>
        <w:gridCol w:w="2203"/>
        <w:gridCol w:w="1797"/>
        <w:gridCol w:w="2363"/>
        <w:gridCol w:w="3506"/>
      </w:tblGrid>
      <w:tr w:rsidR="00997D91" w:rsidRPr="00C62366" w:rsidTr="00997D91">
        <w:tc>
          <w:tcPr>
            <w:tcW w:w="479" w:type="dxa"/>
            <w:vAlign w:val="center"/>
          </w:tcPr>
          <w:p w:rsidR="00C62366" w:rsidRPr="00C62366" w:rsidRDefault="00C62366" w:rsidP="006A61F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jc w:val="center"/>
              <w:rPr>
                <w:b/>
                <w:sz w:val="24"/>
                <w:szCs w:val="24"/>
              </w:rPr>
            </w:pPr>
            <w:r w:rsidRPr="00C623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03" w:type="dxa"/>
            <w:vAlign w:val="center"/>
          </w:tcPr>
          <w:p w:rsidR="00C62366" w:rsidRPr="00C62366" w:rsidRDefault="00C62366" w:rsidP="00EB5E50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C62366">
              <w:rPr>
                <w:b/>
                <w:sz w:val="24"/>
                <w:szCs w:val="24"/>
              </w:rPr>
              <w:t>Проблема (сущность проблемы)</w:t>
            </w:r>
          </w:p>
        </w:tc>
        <w:tc>
          <w:tcPr>
            <w:tcW w:w="1797" w:type="dxa"/>
            <w:vAlign w:val="center"/>
          </w:tcPr>
          <w:p w:rsidR="00C62366" w:rsidRPr="00C62366" w:rsidRDefault="00C62366" w:rsidP="00EB5E50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C62366">
              <w:rPr>
                <w:b/>
                <w:sz w:val="24"/>
                <w:szCs w:val="24"/>
              </w:rPr>
              <w:t>Характер проблемы</w:t>
            </w:r>
          </w:p>
        </w:tc>
        <w:tc>
          <w:tcPr>
            <w:tcW w:w="2363" w:type="dxa"/>
            <w:vAlign w:val="center"/>
          </w:tcPr>
          <w:p w:rsidR="00C62366" w:rsidRPr="00C62366" w:rsidRDefault="00C62366" w:rsidP="00EB5E50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C62366">
              <w:rPr>
                <w:b/>
                <w:sz w:val="24"/>
                <w:szCs w:val="24"/>
              </w:rPr>
              <w:t>Негативные эффекты</w:t>
            </w:r>
          </w:p>
        </w:tc>
        <w:tc>
          <w:tcPr>
            <w:tcW w:w="3506" w:type="dxa"/>
            <w:vAlign w:val="center"/>
          </w:tcPr>
          <w:p w:rsidR="00C62366" w:rsidRPr="00C62366" w:rsidRDefault="00C62366" w:rsidP="00EB5E50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C62366">
              <w:rPr>
                <w:b/>
                <w:sz w:val="24"/>
                <w:szCs w:val="24"/>
              </w:rPr>
              <w:t>Обоснование негативных эффектов</w:t>
            </w:r>
          </w:p>
        </w:tc>
      </w:tr>
      <w:tr w:rsidR="00997D91" w:rsidTr="00997D91">
        <w:tc>
          <w:tcPr>
            <w:tcW w:w="479" w:type="dxa"/>
          </w:tcPr>
          <w:p w:rsidR="00EB5E50" w:rsidRDefault="00EB5E50" w:rsidP="00EB5E50">
            <w:pPr>
              <w:pStyle w:val="21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03" w:type="dxa"/>
          </w:tcPr>
          <w:p w:rsidR="00EB5E50" w:rsidRDefault="00EB5E50" w:rsidP="001F5FD8">
            <w:pPr>
              <w:pStyle w:val="21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B5E50">
              <w:rPr>
                <w:sz w:val="24"/>
                <w:szCs w:val="24"/>
              </w:rPr>
              <w:t xml:space="preserve">Отсутствие правового регулирования </w:t>
            </w:r>
            <w:r>
              <w:rPr>
                <w:sz w:val="24"/>
                <w:szCs w:val="24"/>
              </w:rPr>
              <w:t xml:space="preserve">вопросов </w:t>
            </w:r>
            <w:r w:rsidRPr="00EB5E50">
              <w:rPr>
                <w:sz w:val="24"/>
                <w:szCs w:val="24"/>
              </w:rPr>
              <w:t>обеспечения тишины и покоя граждан на территории Новосибирской области</w:t>
            </w:r>
            <w:r w:rsidR="001F5FD8">
              <w:rPr>
                <w:sz w:val="24"/>
                <w:szCs w:val="24"/>
              </w:rPr>
              <w:t xml:space="preserve"> при наличии норм об административной ответственности граждан, должностных лиц, юридических лиц за нарушение тишины и покоя гражд</w:t>
            </w:r>
            <w:r w:rsidR="00C9268A">
              <w:rPr>
                <w:sz w:val="24"/>
                <w:szCs w:val="24"/>
              </w:rPr>
              <w:t>ан</w:t>
            </w:r>
          </w:p>
        </w:tc>
        <w:tc>
          <w:tcPr>
            <w:tcW w:w="1797" w:type="dxa"/>
          </w:tcPr>
          <w:p w:rsidR="00EB5E50" w:rsidRPr="00636BEB" w:rsidRDefault="00EB5E50" w:rsidP="00F36252">
            <w:pPr>
              <w:pStyle w:val="21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  <w:r w:rsidRPr="009279A4">
              <w:rPr>
                <w:sz w:val="24"/>
                <w:szCs w:val="24"/>
              </w:rPr>
              <w:t xml:space="preserve"> регулирования</w:t>
            </w:r>
          </w:p>
        </w:tc>
        <w:tc>
          <w:tcPr>
            <w:tcW w:w="2363" w:type="dxa"/>
          </w:tcPr>
          <w:p w:rsidR="00EB5E50" w:rsidRDefault="00997D91" w:rsidP="00614ABC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Отсутствие надле</w:t>
            </w:r>
            <w:r w:rsidR="00C9268A">
              <w:rPr>
                <w:sz w:val="24"/>
                <w:szCs w:val="24"/>
              </w:rPr>
              <w:t>жащего правового регулирования</w:t>
            </w:r>
          </w:p>
        </w:tc>
        <w:tc>
          <w:tcPr>
            <w:tcW w:w="3506" w:type="dxa"/>
          </w:tcPr>
          <w:p w:rsidR="00997D91" w:rsidRPr="00997D91" w:rsidRDefault="00997D91" w:rsidP="003A1AF8">
            <w:pPr>
              <w:pStyle w:val="21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firstLine="317"/>
              <w:rPr>
                <w:sz w:val="24"/>
                <w:szCs w:val="24"/>
              </w:rPr>
            </w:pPr>
            <w:r w:rsidRPr="00997D91">
              <w:rPr>
                <w:sz w:val="24"/>
                <w:szCs w:val="24"/>
              </w:rPr>
              <w:t>За нарушение тишины и покоя граждан статьей 4.2 Закона Новосибирской области от 14.02.2003 № 99-ОЗ «Об административных правонарушениях в Новосибирской области» предусмотрена административная ответственность.</w:t>
            </w:r>
          </w:p>
          <w:p w:rsidR="00F36252" w:rsidRDefault="00997D91" w:rsidP="003A1AF8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firstLine="317"/>
              <w:rPr>
                <w:sz w:val="24"/>
                <w:szCs w:val="24"/>
              </w:rPr>
            </w:pPr>
            <w:proofErr w:type="gramStart"/>
            <w:r w:rsidRPr="00997D91">
              <w:rPr>
                <w:sz w:val="24"/>
                <w:szCs w:val="24"/>
              </w:rPr>
              <w:t xml:space="preserve">Согласно пункту 1 части 1 статьи 1.3.1 Кодекса Российской Федерации об административных правонарушениях к ведению субъектов Российской Федерации в области законодательства об административных правонарушениях относится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Федерации, </w:t>
            </w:r>
            <w:r w:rsidRPr="00997D91">
              <w:rPr>
                <w:sz w:val="24"/>
                <w:szCs w:val="24"/>
              </w:rPr>
              <w:lastRenderedPageBreak/>
              <w:t>нормативных правовых актов органов местного самоуправления</w:t>
            </w:r>
            <w:r w:rsidR="00F36252">
              <w:rPr>
                <w:sz w:val="24"/>
                <w:szCs w:val="24"/>
              </w:rPr>
              <w:t xml:space="preserve">. </w:t>
            </w:r>
            <w:proofErr w:type="gramEnd"/>
          </w:p>
          <w:p w:rsidR="00EB5E50" w:rsidRDefault="00F36252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firstLine="439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Закон или иной нормативный правовой акт об обеспечении тишины и покоя граждан в Нов</w:t>
            </w:r>
            <w:r w:rsidR="00C9268A">
              <w:rPr>
                <w:sz w:val="24"/>
                <w:szCs w:val="24"/>
              </w:rPr>
              <w:t>осибирской области отсутствует</w:t>
            </w:r>
          </w:p>
        </w:tc>
      </w:tr>
    </w:tbl>
    <w:p w:rsidR="00C62366" w:rsidRDefault="00C62366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b/>
          <w:sz w:val="28"/>
          <w:szCs w:val="28"/>
        </w:rPr>
      </w:pPr>
    </w:p>
    <w:p w:rsidR="00CB5FAF" w:rsidRDefault="00CB5FAF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C82FF6" w:rsidRPr="0065162C" w:rsidRDefault="00C82FF6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b/>
          <w:sz w:val="28"/>
          <w:szCs w:val="28"/>
        </w:rPr>
      </w:pPr>
      <w:bookmarkStart w:id="6" w:name="bookmark8"/>
      <w:r w:rsidRPr="0065162C">
        <w:rPr>
          <w:b/>
          <w:sz w:val="28"/>
          <w:szCs w:val="28"/>
        </w:rPr>
        <w:t>2. Описание международного опыта решения заявленных проблем, а также опыта других субъектов Российской Федерации</w:t>
      </w:r>
      <w:bookmarkEnd w:id="6"/>
    </w:p>
    <w:p w:rsidR="00A35B30" w:rsidRDefault="00A35B30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jc w:val="right"/>
        <w:rPr>
          <w:b/>
          <w:sz w:val="28"/>
          <w:szCs w:val="28"/>
        </w:rPr>
      </w:pPr>
    </w:p>
    <w:p w:rsidR="00C82FF6" w:rsidRPr="003179D4" w:rsidRDefault="003179D4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jc w:val="right"/>
        <w:rPr>
          <w:b/>
          <w:sz w:val="28"/>
          <w:szCs w:val="28"/>
        </w:rPr>
      </w:pPr>
      <w:r w:rsidRPr="003179D4">
        <w:rPr>
          <w:b/>
          <w:sz w:val="28"/>
          <w:szCs w:val="28"/>
        </w:rPr>
        <w:t>Таблица 2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2252"/>
        <w:gridCol w:w="1405"/>
        <w:gridCol w:w="2402"/>
        <w:gridCol w:w="1968"/>
        <w:gridCol w:w="1863"/>
      </w:tblGrid>
      <w:tr w:rsidR="00F36252" w:rsidRPr="0065162C" w:rsidTr="003A1AF8">
        <w:tc>
          <w:tcPr>
            <w:tcW w:w="2252" w:type="dxa"/>
            <w:vAlign w:val="center"/>
          </w:tcPr>
          <w:p w:rsidR="00C82FF6" w:rsidRPr="0065162C" w:rsidRDefault="000F2FF4" w:rsidP="00997D9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0F2FF4">
              <w:rPr>
                <w:b/>
                <w:sz w:val="24"/>
                <w:szCs w:val="24"/>
              </w:rPr>
              <w:t xml:space="preserve">Наименование </w:t>
            </w:r>
            <w:r w:rsidR="00C82FF6" w:rsidRPr="000F2FF4">
              <w:rPr>
                <w:b/>
                <w:sz w:val="24"/>
                <w:szCs w:val="24"/>
              </w:rPr>
              <w:t xml:space="preserve">проблемы </w:t>
            </w:r>
            <w:r w:rsidRPr="000F2FF4">
              <w:rPr>
                <w:b/>
                <w:sz w:val="24"/>
                <w:szCs w:val="24"/>
              </w:rPr>
              <w:t xml:space="preserve">с указанием </w:t>
            </w:r>
            <w:r w:rsidR="002F07E1">
              <w:rPr>
                <w:b/>
                <w:sz w:val="24"/>
                <w:szCs w:val="24"/>
              </w:rPr>
              <w:t>номера</w:t>
            </w:r>
            <w:r w:rsidRPr="000F2FF4">
              <w:rPr>
                <w:b/>
                <w:sz w:val="24"/>
                <w:szCs w:val="24"/>
              </w:rPr>
              <w:t xml:space="preserve"> </w:t>
            </w:r>
            <w:r w:rsidR="00C82FF6" w:rsidRPr="000F2FF4">
              <w:rPr>
                <w:b/>
                <w:sz w:val="24"/>
                <w:szCs w:val="24"/>
              </w:rPr>
              <w:t>(из таблицы 1)</w:t>
            </w:r>
          </w:p>
        </w:tc>
        <w:tc>
          <w:tcPr>
            <w:tcW w:w="1405" w:type="dxa"/>
            <w:vAlign w:val="center"/>
          </w:tcPr>
          <w:p w:rsidR="00C82FF6" w:rsidRPr="0065162C" w:rsidRDefault="0065162C" w:rsidP="00997D9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65162C">
              <w:rPr>
                <w:b/>
                <w:sz w:val="24"/>
                <w:szCs w:val="24"/>
              </w:rPr>
              <w:t>№ способа решения проблемы</w:t>
            </w:r>
          </w:p>
        </w:tc>
        <w:tc>
          <w:tcPr>
            <w:tcW w:w="2402" w:type="dxa"/>
            <w:vAlign w:val="center"/>
          </w:tcPr>
          <w:p w:rsidR="00C82FF6" w:rsidRPr="0065162C" w:rsidRDefault="00C82FF6" w:rsidP="00997D9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65162C">
              <w:rPr>
                <w:b/>
                <w:sz w:val="24"/>
                <w:szCs w:val="24"/>
              </w:rPr>
              <w:t>Описание способа решения заявленной проблемы</w:t>
            </w:r>
          </w:p>
        </w:tc>
        <w:tc>
          <w:tcPr>
            <w:tcW w:w="1968" w:type="dxa"/>
            <w:vAlign w:val="center"/>
          </w:tcPr>
          <w:p w:rsidR="00C82FF6" w:rsidRPr="0065162C" w:rsidRDefault="00C82FF6" w:rsidP="00997D9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65162C">
              <w:rPr>
                <w:b/>
                <w:sz w:val="24"/>
                <w:szCs w:val="24"/>
              </w:rPr>
              <w:t>Наименование субъекта РФ (страны)</w:t>
            </w:r>
          </w:p>
        </w:tc>
        <w:tc>
          <w:tcPr>
            <w:tcW w:w="1863" w:type="dxa"/>
            <w:vAlign w:val="center"/>
          </w:tcPr>
          <w:p w:rsidR="00C82FF6" w:rsidRPr="00997D91" w:rsidRDefault="00C82FF6" w:rsidP="00997D9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997D91">
              <w:rPr>
                <w:b/>
                <w:sz w:val="24"/>
                <w:szCs w:val="24"/>
              </w:rPr>
              <w:t>Источник данных</w:t>
            </w:r>
            <w:r w:rsidR="000F2FF4" w:rsidRPr="00997D91">
              <w:rPr>
                <w:b/>
                <w:sz w:val="24"/>
                <w:szCs w:val="24"/>
              </w:rPr>
              <w:t xml:space="preserve"> </w:t>
            </w:r>
            <w:r w:rsidR="000F2FF4" w:rsidRPr="00997D91">
              <w:rPr>
                <w:b/>
                <w:bCs/>
                <w:sz w:val="24"/>
                <w:szCs w:val="24"/>
              </w:rPr>
              <w:t>(название статьи НПА, адрес страницы сайта)</w:t>
            </w:r>
          </w:p>
        </w:tc>
      </w:tr>
      <w:tr w:rsidR="00F36252" w:rsidRPr="0065162C" w:rsidTr="003A1AF8">
        <w:tc>
          <w:tcPr>
            <w:tcW w:w="2252" w:type="dxa"/>
          </w:tcPr>
          <w:p w:rsidR="00C82FF6" w:rsidRPr="00F36252" w:rsidRDefault="00997D91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Отсутствие правового регулирования вопросов обеспечения тишины и покоя граждан на территории Новосибирской области</w:t>
            </w:r>
          </w:p>
        </w:tc>
        <w:tc>
          <w:tcPr>
            <w:tcW w:w="1405" w:type="dxa"/>
          </w:tcPr>
          <w:p w:rsidR="00C82FF6" w:rsidRPr="00F36252" w:rsidRDefault="00997D91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C82FF6" w:rsidRPr="00F36252" w:rsidRDefault="00997D91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Законодательное регулирование</w:t>
            </w:r>
          </w:p>
        </w:tc>
        <w:tc>
          <w:tcPr>
            <w:tcW w:w="1968" w:type="dxa"/>
          </w:tcPr>
          <w:p w:rsidR="00C82FF6" w:rsidRPr="00F36252" w:rsidRDefault="00F36252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Нижегородская область</w:t>
            </w:r>
          </w:p>
        </w:tc>
        <w:tc>
          <w:tcPr>
            <w:tcW w:w="1863" w:type="dxa"/>
          </w:tcPr>
          <w:p w:rsidR="00C82FF6" w:rsidRPr="00F36252" w:rsidRDefault="00F36252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Закон Нижегородской области от 01.04.2014 № 44-З «Об обеспечении тишины и покоя граждан на территории Нижегородской области»</w:t>
            </w:r>
          </w:p>
        </w:tc>
      </w:tr>
      <w:tr w:rsidR="00F36252" w:rsidRPr="0065162C" w:rsidTr="003A1AF8">
        <w:tc>
          <w:tcPr>
            <w:tcW w:w="2252" w:type="dxa"/>
          </w:tcPr>
          <w:p w:rsidR="00F36252" w:rsidRPr="00F36252" w:rsidRDefault="00F36252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Отсутствие правового регулирования вопросов обеспечения тишины и покоя граждан на территории Новосибирской области</w:t>
            </w:r>
          </w:p>
        </w:tc>
        <w:tc>
          <w:tcPr>
            <w:tcW w:w="1405" w:type="dxa"/>
          </w:tcPr>
          <w:p w:rsidR="00F36252" w:rsidRPr="00F36252" w:rsidRDefault="00F36252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F36252" w:rsidRPr="00F36252" w:rsidRDefault="003A1AF8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Законодательное регулирование</w:t>
            </w:r>
          </w:p>
        </w:tc>
        <w:tc>
          <w:tcPr>
            <w:tcW w:w="1968" w:type="dxa"/>
          </w:tcPr>
          <w:p w:rsidR="00F36252" w:rsidRPr="00F36252" w:rsidRDefault="00F36252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Мурманская область</w:t>
            </w:r>
          </w:p>
        </w:tc>
        <w:tc>
          <w:tcPr>
            <w:tcW w:w="1863" w:type="dxa"/>
          </w:tcPr>
          <w:p w:rsidR="00F36252" w:rsidRPr="00F36252" w:rsidRDefault="00F36252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Мурманской области от 03.07.2015 № 1888-01-ЗМО «Об обеспечении тишины и покоя граждан на территории Мур</w:t>
            </w:r>
            <w:r w:rsidR="00C9268A">
              <w:rPr>
                <w:sz w:val="24"/>
                <w:szCs w:val="24"/>
              </w:rPr>
              <w:t>манской области»</w:t>
            </w:r>
          </w:p>
        </w:tc>
      </w:tr>
      <w:tr w:rsidR="003A1AF8" w:rsidRPr="0065162C" w:rsidTr="003A1AF8">
        <w:tc>
          <w:tcPr>
            <w:tcW w:w="2252" w:type="dxa"/>
          </w:tcPr>
          <w:p w:rsidR="003A1AF8" w:rsidRPr="00F36252" w:rsidRDefault="003A1AF8" w:rsidP="00BD22BF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 xml:space="preserve">Отсутствие правового регулирования вопросов обеспечения тишины и покоя граждан на территории </w:t>
            </w:r>
            <w:r w:rsidRPr="00F36252">
              <w:rPr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405" w:type="dxa"/>
          </w:tcPr>
          <w:p w:rsidR="003A1AF8" w:rsidRPr="00F36252" w:rsidRDefault="003A1AF8" w:rsidP="00BD22BF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02" w:type="dxa"/>
          </w:tcPr>
          <w:p w:rsidR="003A1AF8" w:rsidRPr="00F36252" w:rsidRDefault="003A1AF8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 w:rsidRPr="00F36252">
              <w:rPr>
                <w:sz w:val="24"/>
                <w:szCs w:val="24"/>
              </w:rPr>
              <w:t>Законодательное регулирование</w:t>
            </w:r>
          </w:p>
        </w:tc>
        <w:tc>
          <w:tcPr>
            <w:tcW w:w="1968" w:type="dxa"/>
          </w:tcPr>
          <w:p w:rsidR="003A1AF8" w:rsidRDefault="00C9268A" w:rsidP="003A1AF8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Московская область</w:t>
            </w:r>
          </w:p>
        </w:tc>
        <w:tc>
          <w:tcPr>
            <w:tcW w:w="1863" w:type="dxa"/>
          </w:tcPr>
          <w:p w:rsidR="003A1AF8" w:rsidRDefault="003A1AF8" w:rsidP="00F36252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 Московской области от 07.03.2014 № 16/2014-ОЗ «Об обеспечении тишины и </w:t>
            </w:r>
            <w:r>
              <w:rPr>
                <w:sz w:val="24"/>
                <w:szCs w:val="24"/>
              </w:rPr>
              <w:lastRenderedPageBreak/>
              <w:t>покоя граждан на</w:t>
            </w:r>
            <w:r w:rsidR="00C9268A">
              <w:rPr>
                <w:sz w:val="24"/>
                <w:szCs w:val="24"/>
              </w:rPr>
              <w:t xml:space="preserve"> территории Московской области»</w:t>
            </w:r>
          </w:p>
        </w:tc>
      </w:tr>
    </w:tbl>
    <w:p w:rsidR="003179D4" w:rsidRDefault="003179D4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i/>
          <w:sz w:val="28"/>
          <w:szCs w:val="28"/>
        </w:rPr>
      </w:pPr>
    </w:p>
    <w:p w:rsidR="0065162C" w:rsidRDefault="0065162C" w:rsidP="006A61F1">
      <w:pPr>
        <w:pStyle w:val="26"/>
        <w:shd w:val="clear" w:color="auto" w:fill="auto"/>
        <w:tabs>
          <w:tab w:val="left" w:pos="1560"/>
          <w:tab w:val="left" w:pos="3261"/>
        </w:tabs>
        <w:spacing w:line="240" w:lineRule="auto"/>
        <w:ind w:left="20" w:firstLine="689"/>
        <w:jc w:val="both"/>
        <w:rPr>
          <w:sz w:val="28"/>
          <w:szCs w:val="28"/>
        </w:rPr>
      </w:pPr>
      <w:bookmarkStart w:id="7" w:name="bookmark9"/>
      <w:r w:rsidRPr="00104AA1">
        <w:rPr>
          <w:sz w:val="28"/>
          <w:szCs w:val="28"/>
        </w:rPr>
        <w:t>3. Описание иных способов решения заявленных проблем</w:t>
      </w:r>
      <w:bookmarkEnd w:id="7"/>
    </w:p>
    <w:p w:rsidR="0065162C" w:rsidRDefault="0065162C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rStyle w:val="ac"/>
          <w:sz w:val="28"/>
          <w:szCs w:val="28"/>
          <w:u w:val="none"/>
        </w:rPr>
      </w:pPr>
      <w:r w:rsidRPr="00104AA1">
        <w:rPr>
          <w:sz w:val="28"/>
          <w:szCs w:val="28"/>
        </w:rPr>
        <w:t>Помимо способов, описанных в таблице</w:t>
      </w:r>
      <w:hyperlink w:anchor="bookmark8" w:tooltip="Current Document">
        <w:r w:rsidRPr="00104AA1">
          <w:rPr>
            <w:sz w:val="28"/>
            <w:szCs w:val="28"/>
          </w:rPr>
          <w:t xml:space="preserve"> 2 </w:t>
        </w:r>
      </w:hyperlink>
      <w:r w:rsidRPr="00104AA1">
        <w:rPr>
          <w:sz w:val="28"/>
          <w:szCs w:val="28"/>
        </w:rPr>
        <w:t xml:space="preserve">настоящей части, заявленные проблемы могут быть решены также иными </w:t>
      </w:r>
      <w:r w:rsidRPr="0065162C">
        <w:rPr>
          <w:rStyle w:val="ac"/>
          <w:sz w:val="28"/>
          <w:szCs w:val="28"/>
          <w:u w:val="none"/>
        </w:rPr>
        <w:t>способами (в том числе без введения нового регулирования):</w:t>
      </w:r>
      <w:r w:rsidR="003A1AF8">
        <w:rPr>
          <w:rStyle w:val="ac"/>
          <w:sz w:val="28"/>
          <w:szCs w:val="28"/>
          <w:u w:val="none"/>
        </w:rPr>
        <w:t xml:space="preserve"> отсутствуют.</w:t>
      </w:r>
    </w:p>
    <w:p w:rsidR="008452AC" w:rsidRDefault="008452AC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jc w:val="right"/>
        <w:rPr>
          <w:rStyle w:val="ac"/>
          <w:b/>
          <w:sz w:val="28"/>
          <w:szCs w:val="28"/>
          <w:u w:val="none"/>
        </w:rPr>
      </w:pPr>
    </w:p>
    <w:p w:rsidR="0065162C" w:rsidRPr="0069154D" w:rsidRDefault="0069154D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jc w:val="right"/>
        <w:rPr>
          <w:rStyle w:val="ac"/>
          <w:b/>
          <w:sz w:val="28"/>
          <w:szCs w:val="28"/>
          <w:u w:val="none"/>
        </w:rPr>
      </w:pPr>
      <w:r w:rsidRPr="0069154D">
        <w:rPr>
          <w:rStyle w:val="ac"/>
          <w:b/>
          <w:sz w:val="28"/>
          <w:szCs w:val="28"/>
          <w:u w:val="none"/>
        </w:rPr>
        <w:t xml:space="preserve">Таблица </w:t>
      </w:r>
      <w:r>
        <w:rPr>
          <w:rStyle w:val="ac"/>
          <w:b/>
          <w:sz w:val="28"/>
          <w:szCs w:val="28"/>
          <w:u w:val="none"/>
        </w:rPr>
        <w:t>3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08"/>
        <w:gridCol w:w="2054"/>
        <w:gridCol w:w="3393"/>
        <w:gridCol w:w="2185"/>
      </w:tblGrid>
      <w:tr w:rsidR="0065162C" w:rsidRPr="0065162C" w:rsidTr="00A35B30">
        <w:tc>
          <w:tcPr>
            <w:tcW w:w="3369" w:type="dxa"/>
            <w:vAlign w:val="center"/>
          </w:tcPr>
          <w:p w:rsidR="0065162C" w:rsidRPr="0065162C" w:rsidRDefault="002F07E1" w:rsidP="003A1AF8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sz w:val="24"/>
                <w:szCs w:val="24"/>
              </w:rPr>
            </w:pPr>
            <w:r w:rsidRPr="002F07E1">
              <w:rPr>
                <w:rStyle w:val="a7"/>
                <w:sz w:val="24"/>
                <w:szCs w:val="24"/>
              </w:rPr>
              <w:t xml:space="preserve">Наименование проблемы с указанием </w:t>
            </w:r>
            <w:r>
              <w:rPr>
                <w:rStyle w:val="a7"/>
                <w:sz w:val="24"/>
                <w:szCs w:val="24"/>
              </w:rPr>
              <w:t>номера</w:t>
            </w:r>
            <w:r w:rsidRPr="002F07E1">
              <w:rPr>
                <w:rStyle w:val="a7"/>
                <w:sz w:val="24"/>
                <w:szCs w:val="24"/>
              </w:rPr>
              <w:t xml:space="preserve"> (из таблицы 1)</w:t>
            </w:r>
          </w:p>
        </w:tc>
        <w:tc>
          <w:tcPr>
            <w:tcW w:w="2976" w:type="dxa"/>
            <w:vAlign w:val="center"/>
          </w:tcPr>
          <w:p w:rsidR="0065162C" w:rsidRPr="0065162C" w:rsidRDefault="0065162C" w:rsidP="003A1AF8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sz w:val="24"/>
                <w:szCs w:val="24"/>
                <w:highlight w:val="green"/>
              </w:rPr>
            </w:pPr>
            <w:r w:rsidRPr="002F07E1">
              <w:rPr>
                <w:b/>
                <w:sz w:val="24"/>
                <w:szCs w:val="24"/>
              </w:rPr>
              <w:t>№</w:t>
            </w:r>
            <w:r w:rsidR="002F07E1" w:rsidRPr="002F07E1">
              <w:rPr>
                <w:b/>
                <w:sz w:val="24"/>
                <w:szCs w:val="24"/>
              </w:rPr>
              <w:t xml:space="preserve"> способа решения проблемы</w:t>
            </w:r>
          </w:p>
        </w:tc>
        <w:tc>
          <w:tcPr>
            <w:tcW w:w="5812" w:type="dxa"/>
            <w:vAlign w:val="center"/>
          </w:tcPr>
          <w:p w:rsidR="0065162C" w:rsidRPr="0065162C" w:rsidRDefault="0065162C" w:rsidP="003A1AF8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sz w:val="24"/>
                <w:szCs w:val="24"/>
              </w:rPr>
            </w:pPr>
            <w:r w:rsidRPr="0065162C">
              <w:rPr>
                <w:rStyle w:val="a7"/>
                <w:sz w:val="24"/>
                <w:szCs w:val="24"/>
              </w:rPr>
              <w:t>Описание способа решения заявленной проблемы</w:t>
            </w:r>
          </w:p>
        </w:tc>
        <w:tc>
          <w:tcPr>
            <w:tcW w:w="2912" w:type="dxa"/>
            <w:vAlign w:val="center"/>
          </w:tcPr>
          <w:p w:rsidR="0065162C" w:rsidRPr="0065162C" w:rsidRDefault="0065162C" w:rsidP="003A1AF8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sz w:val="24"/>
                <w:szCs w:val="24"/>
              </w:rPr>
            </w:pPr>
            <w:r w:rsidRPr="0065162C">
              <w:rPr>
                <w:rStyle w:val="a7"/>
                <w:sz w:val="24"/>
                <w:szCs w:val="24"/>
              </w:rPr>
              <w:t>Примечания</w:t>
            </w:r>
          </w:p>
        </w:tc>
      </w:tr>
      <w:tr w:rsidR="0065162C" w:rsidRPr="003A1AF8" w:rsidTr="002F07E1">
        <w:tc>
          <w:tcPr>
            <w:tcW w:w="3369" w:type="dxa"/>
          </w:tcPr>
          <w:p w:rsidR="0065162C" w:rsidRPr="003A1AF8" w:rsidRDefault="003A1AF8" w:rsidP="006A61F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</w:tcPr>
          <w:p w:rsidR="0065162C" w:rsidRPr="003A1AF8" w:rsidRDefault="003A1AF8" w:rsidP="006A61F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:rsidR="0065162C" w:rsidRPr="003A1AF8" w:rsidRDefault="003A1AF8" w:rsidP="006A61F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  <w:tc>
          <w:tcPr>
            <w:tcW w:w="2912" w:type="dxa"/>
          </w:tcPr>
          <w:p w:rsidR="0065162C" w:rsidRPr="003A1AF8" w:rsidRDefault="003A1AF8" w:rsidP="006A61F1">
            <w:pPr>
              <w:pStyle w:val="21"/>
              <w:shd w:val="clear" w:color="auto" w:fill="auto"/>
              <w:tabs>
                <w:tab w:val="left" w:pos="999"/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</w:tr>
    </w:tbl>
    <w:p w:rsidR="0065162C" w:rsidRPr="003A1AF8" w:rsidRDefault="0065162C" w:rsidP="006A61F1">
      <w:pPr>
        <w:pStyle w:val="21"/>
        <w:shd w:val="clear" w:color="auto" w:fill="auto"/>
        <w:tabs>
          <w:tab w:val="left" w:pos="999"/>
          <w:tab w:val="left" w:pos="1560"/>
          <w:tab w:val="left" w:pos="3261"/>
        </w:tabs>
        <w:spacing w:before="0" w:after="0" w:line="240" w:lineRule="auto"/>
        <w:ind w:left="20" w:firstLine="689"/>
        <w:rPr>
          <w:sz w:val="24"/>
          <w:szCs w:val="24"/>
        </w:rPr>
      </w:pPr>
    </w:p>
    <w:p w:rsidR="0065162C" w:rsidRDefault="0065162C" w:rsidP="006A61F1">
      <w:pPr>
        <w:pStyle w:val="30"/>
        <w:shd w:val="clear" w:color="auto" w:fill="auto"/>
        <w:tabs>
          <w:tab w:val="left" w:pos="802"/>
          <w:tab w:val="left" w:pos="1560"/>
          <w:tab w:val="left" w:pos="3261"/>
        </w:tabs>
        <w:spacing w:before="0" w:after="0" w:line="240" w:lineRule="auto"/>
        <w:ind w:left="20" w:firstLine="689"/>
        <w:rPr>
          <w:b w:val="0"/>
          <w:bCs w:val="0"/>
          <w:i/>
          <w:sz w:val="28"/>
          <w:szCs w:val="28"/>
        </w:rPr>
      </w:pPr>
      <w:bookmarkStart w:id="8" w:name="bookmark10"/>
    </w:p>
    <w:p w:rsidR="00894A5C" w:rsidRDefault="0065162C" w:rsidP="006A61F1">
      <w:pPr>
        <w:pStyle w:val="30"/>
        <w:shd w:val="clear" w:color="auto" w:fill="auto"/>
        <w:tabs>
          <w:tab w:val="left" w:pos="802"/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65162C">
        <w:rPr>
          <w:bCs w:val="0"/>
          <w:sz w:val="28"/>
          <w:szCs w:val="28"/>
        </w:rPr>
        <w:t>4.</w:t>
      </w:r>
      <w:r w:rsidRPr="0065162C">
        <w:rPr>
          <w:bCs w:val="0"/>
          <w:i/>
          <w:sz w:val="28"/>
          <w:szCs w:val="28"/>
        </w:rPr>
        <w:t> </w:t>
      </w:r>
      <w:r w:rsidR="006E16B7" w:rsidRPr="0065162C">
        <w:rPr>
          <w:sz w:val="28"/>
          <w:szCs w:val="28"/>
        </w:rPr>
        <w:t>Способы</w:t>
      </w:r>
      <w:r w:rsidR="006E16B7" w:rsidRPr="00104AA1">
        <w:rPr>
          <w:sz w:val="28"/>
          <w:szCs w:val="28"/>
        </w:rPr>
        <w:t xml:space="preserve"> решения заявленных проблем без введения нового регулирования</w:t>
      </w:r>
      <w:bookmarkEnd w:id="8"/>
    </w:p>
    <w:p w:rsidR="00894A5C" w:rsidRDefault="006E16B7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104AA1">
        <w:rPr>
          <w:sz w:val="28"/>
          <w:szCs w:val="28"/>
        </w:rPr>
        <w:t>Следующие из перечисленных в таблицах</w:t>
      </w:r>
      <w:hyperlink w:anchor="bookmark8" w:tooltip="Current Document">
        <w:r w:rsidRPr="00104AA1">
          <w:rPr>
            <w:sz w:val="28"/>
            <w:szCs w:val="28"/>
          </w:rPr>
          <w:t xml:space="preserve"> 2</w:t>
        </w:r>
      </w:hyperlink>
      <w:r w:rsidRPr="00104AA1">
        <w:rPr>
          <w:sz w:val="28"/>
          <w:szCs w:val="28"/>
        </w:rPr>
        <w:t>,</w:t>
      </w:r>
      <w:hyperlink w:anchor="bookmark9" w:tooltip="Current Document">
        <w:r w:rsidRPr="00104AA1">
          <w:rPr>
            <w:sz w:val="28"/>
            <w:szCs w:val="28"/>
          </w:rPr>
          <w:t xml:space="preserve"> 3 </w:t>
        </w:r>
      </w:hyperlink>
      <w:r w:rsidRPr="00104AA1">
        <w:rPr>
          <w:sz w:val="28"/>
          <w:szCs w:val="28"/>
        </w:rPr>
        <w:t>настоящей части способов решения заявленных проблем не требуют введения нового регулирования:</w:t>
      </w:r>
      <w:r w:rsidR="003A1AF8" w:rsidRPr="003A1AF8">
        <w:rPr>
          <w:rStyle w:val="ac"/>
          <w:sz w:val="28"/>
          <w:szCs w:val="28"/>
          <w:u w:val="none"/>
        </w:rPr>
        <w:t xml:space="preserve"> </w:t>
      </w:r>
      <w:r w:rsidR="003A1AF8">
        <w:rPr>
          <w:rStyle w:val="ac"/>
          <w:sz w:val="28"/>
          <w:szCs w:val="28"/>
          <w:u w:val="none"/>
        </w:rPr>
        <w:t>отсутствуют.</w:t>
      </w:r>
    </w:p>
    <w:p w:rsidR="00C57194" w:rsidRPr="0069154D" w:rsidRDefault="0069154D" w:rsidP="006A61F1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jc w:val="right"/>
        <w:rPr>
          <w:b/>
          <w:sz w:val="28"/>
          <w:szCs w:val="28"/>
        </w:rPr>
      </w:pPr>
      <w:r w:rsidRPr="0069154D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4</w:t>
      </w:r>
    </w:p>
    <w:tbl>
      <w:tblPr>
        <w:tblStyle w:val="af3"/>
        <w:tblW w:w="0" w:type="auto"/>
        <w:tblInd w:w="20" w:type="dxa"/>
        <w:tblLook w:val="04A0" w:firstRow="1" w:lastRow="0" w:firstColumn="1" w:lastColumn="0" w:noHBand="0" w:noVBand="1"/>
      </w:tblPr>
      <w:tblGrid>
        <w:gridCol w:w="2744"/>
        <w:gridCol w:w="2265"/>
        <w:gridCol w:w="2585"/>
        <w:gridCol w:w="2526"/>
      </w:tblGrid>
      <w:tr w:rsidR="00C57194" w:rsidRPr="00C57194" w:rsidTr="00A35B30">
        <w:tc>
          <w:tcPr>
            <w:tcW w:w="4057" w:type="dxa"/>
            <w:vAlign w:val="center"/>
          </w:tcPr>
          <w:p w:rsidR="00C57194" w:rsidRPr="00C57194" w:rsidRDefault="002F07E1" w:rsidP="003A1AF8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2F07E1">
              <w:rPr>
                <w:rStyle w:val="a7"/>
                <w:sz w:val="24"/>
                <w:szCs w:val="24"/>
              </w:rPr>
              <w:t>Наименование проблемы с указанием номера (из таблицы 1)</w:t>
            </w:r>
          </w:p>
        </w:tc>
        <w:tc>
          <w:tcPr>
            <w:tcW w:w="3609" w:type="dxa"/>
            <w:vAlign w:val="center"/>
          </w:tcPr>
          <w:p w:rsidR="00C57194" w:rsidRPr="00C57194" w:rsidRDefault="00C57194" w:rsidP="003A1AF8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C57194">
              <w:rPr>
                <w:rStyle w:val="a7"/>
                <w:sz w:val="24"/>
                <w:szCs w:val="24"/>
              </w:rPr>
              <w:t xml:space="preserve">Таблица и </w:t>
            </w:r>
            <w:r w:rsidR="002F07E1">
              <w:rPr>
                <w:rStyle w:val="a7"/>
                <w:sz w:val="24"/>
                <w:szCs w:val="24"/>
              </w:rPr>
              <w:t xml:space="preserve">номер </w:t>
            </w:r>
            <w:r w:rsidRPr="00C57194">
              <w:rPr>
                <w:rStyle w:val="a7"/>
                <w:sz w:val="24"/>
                <w:szCs w:val="24"/>
              </w:rPr>
              <w:t>способ</w:t>
            </w:r>
            <w:r w:rsidR="002F07E1">
              <w:rPr>
                <w:rStyle w:val="a7"/>
                <w:sz w:val="24"/>
                <w:szCs w:val="24"/>
              </w:rPr>
              <w:t>а решения проблемы</w:t>
            </w:r>
          </w:p>
        </w:tc>
        <w:tc>
          <w:tcPr>
            <w:tcW w:w="3833" w:type="dxa"/>
            <w:vAlign w:val="center"/>
          </w:tcPr>
          <w:p w:rsidR="00C57194" w:rsidRPr="00C57194" w:rsidRDefault="00C57194" w:rsidP="003A1AF8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C57194">
              <w:rPr>
                <w:rStyle w:val="a7"/>
                <w:sz w:val="24"/>
                <w:szCs w:val="24"/>
              </w:rPr>
              <w:t>Необходимые мероприятия</w:t>
            </w:r>
          </w:p>
        </w:tc>
        <w:tc>
          <w:tcPr>
            <w:tcW w:w="3834" w:type="dxa"/>
            <w:vAlign w:val="center"/>
          </w:tcPr>
          <w:p w:rsidR="00C57194" w:rsidRPr="00C57194" w:rsidRDefault="00C57194" w:rsidP="003A1AF8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hanging="20"/>
              <w:rPr>
                <w:b/>
                <w:sz w:val="24"/>
                <w:szCs w:val="24"/>
              </w:rPr>
            </w:pPr>
            <w:r w:rsidRPr="00C57194">
              <w:rPr>
                <w:b/>
                <w:sz w:val="24"/>
                <w:szCs w:val="24"/>
              </w:rPr>
              <w:t>Примечания</w:t>
            </w:r>
          </w:p>
        </w:tc>
      </w:tr>
      <w:tr w:rsidR="00C57194" w:rsidTr="002F07E1">
        <w:tc>
          <w:tcPr>
            <w:tcW w:w="4057" w:type="dxa"/>
          </w:tcPr>
          <w:p w:rsidR="00C57194" w:rsidRPr="003A1AF8" w:rsidRDefault="003A1AF8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  <w:tc>
          <w:tcPr>
            <w:tcW w:w="3609" w:type="dxa"/>
          </w:tcPr>
          <w:p w:rsidR="00C57194" w:rsidRPr="003A1AF8" w:rsidRDefault="003A1AF8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  <w:tc>
          <w:tcPr>
            <w:tcW w:w="3833" w:type="dxa"/>
          </w:tcPr>
          <w:p w:rsidR="00C57194" w:rsidRPr="003A1AF8" w:rsidRDefault="003A1AF8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  <w:tc>
          <w:tcPr>
            <w:tcW w:w="3834" w:type="dxa"/>
          </w:tcPr>
          <w:p w:rsidR="00C57194" w:rsidRPr="003A1AF8" w:rsidRDefault="003A1AF8" w:rsidP="006A61F1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left="20" w:firstLine="689"/>
              <w:rPr>
                <w:sz w:val="24"/>
                <w:szCs w:val="24"/>
              </w:rPr>
            </w:pPr>
            <w:r w:rsidRPr="003A1AF8">
              <w:rPr>
                <w:sz w:val="24"/>
                <w:szCs w:val="24"/>
              </w:rPr>
              <w:t>-</w:t>
            </w:r>
          </w:p>
        </w:tc>
      </w:tr>
    </w:tbl>
    <w:p w:rsidR="00894A5C" w:rsidRPr="00104AA1" w:rsidRDefault="00894A5C" w:rsidP="00104AA1">
      <w:pPr>
        <w:tabs>
          <w:tab w:val="left" w:pos="1560"/>
          <w:tab w:val="left" w:pos="3261"/>
        </w:tabs>
        <w:ind w:left="20"/>
        <w:jc w:val="both"/>
        <w:rPr>
          <w:rFonts w:ascii="Times New Roman" w:hAnsi="Times New Roman" w:cs="Times New Roman"/>
          <w:sz w:val="28"/>
          <w:szCs w:val="28"/>
        </w:rPr>
      </w:pPr>
    </w:p>
    <w:p w:rsidR="00C57194" w:rsidRDefault="00C57194" w:rsidP="001E71E2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8"/>
          <w:szCs w:val="28"/>
        </w:rPr>
      </w:pPr>
      <w:bookmarkStart w:id="9" w:name="bookmark11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Размещение извещения и публичные консультации</w:t>
      </w:r>
    </w:p>
    <w:p w:rsidR="00C57194" w:rsidRPr="00C57194" w:rsidRDefault="00C57194" w:rsidP="00C57194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</w:p>
    <w:p w:rsidR="00894A5C" w:rsidRPr="00104AA1" w:rsidRDefault="00C57194" w:rsidP="002A48E8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547"/>
        <w:rPr>
          <w:sz w:val="28"/>
          <w:szCs w:val="28"/>
        </w:rPr>
      </w:pPr>
      <w:r>
        <w:rPr>
          <w:sz w:val="28"/>
          <w:szCs w:val="28"/>
        </w:rPr>
        <w:t>1. </w:t>
      </w:r>
      <w:r w:rsidR="006E16B7" w:rsidRPr="00104AA1">
        <w:rPr>
          <w:sz w:val="28"/>
          <w:szCs w:val="28"/>
        </w:rPr>
        <w:t>Информация о размещении извещения</w:t>
      </w:r>
      <w:bookmarkEnd w:id="9"/>
    </w:p>
    <w:p w:rsidR="00894A5C" w:rsidRPr="00104AA1" w:rsidRDefault="00C57194" w:rsidP="0081360E">
      <w:pPr>
        <w:pStyle w:val="21"/>
        <w:shd w:val="clear" w:color="auto" w:fill="auto"/>
        <w:tabs>
          <w:tab w:val="left" w:pos="1560"/>
          <w:tab w:val="left" w:pos="3261"/>
          <w:tab w:val="left" w:leader="underscore" w:pos="5911"/>
        </w:tabs>
        <w:spacing w:before="0" w:after="0" w:line="240" w:lineRule="auto"/>
        <w:ind w:left="20" w:firstLine="547"/>
        <w:rPr>
          <w:sz w:val="28"/>
          <w:szCs w:val="28"/>
        </w:rPr>
      </w:pPr>
      <w:r>
        <w:rPr>
          <w:sz w:val="28"/>
          <w:szCs w:val="28"/>
        </w:rPr>
        <w:t>1.1. </w:t>
      </w:r>
      <w:r w:rsidR="006E16B7" w:rsidRPr="00104AA1">
        <w:rPr>
          <w:sz w:val="28"/>
          <w:szCs w:val="28"/>
        </w:rPr>
        <w:t xml:space="preserve">Извещение было размещено </w:t>
      </w:r>
      <w:r w:rsidR="006E16B7" w:rsidRPr="00104AA1">
        <w:rPr>
          <w:sz w:val="28"/>
          <w:szCs w:val="28"/>
        </w:rPr>
        <w:tab/>
        <w:t xml:space="preserve"> и доступно в сети Интернет</w:t>
      </w:r>
      <w:r w:rsidR="0081360E">
        <w:rPr>
          <w:sz w:val="28"/>
          <w:szCs w:val="28"/>
        </w:rPr>
        <w:t xml:space="preserve"> </w:t>
      </w:r>
      <w:r w:rsidR="006E16B7" w:rsidRPr="00104AA1">
        <w:rPr>
          <w:sz w:val="28"/>
          <w:szCs w:val="28"/>
        </w:rPr>
        <w:t>по следующему адресу:</w:t>
      </w:r>
      <w:r>
        <w:rPr>
          <w:sz w:val="28"/>
          <w:szCs w:val="28"/>
        </w:rPr>
        <w:t xml:space="preserve"> _________________</w:t>
      </w:r>
      <w:r w:rsidR="002A48E8">
        <w:rPr>
          <w:sz w:val="28"/>
          <w:szCs w:val="28"/>
        </w:rPr>
        <w:t>____________________________</w:t>
      </w:r>
      <w:r>
        <w:rPr>
          <w:sz w:val="28"/>
          <w:szCs w:val="28"/>
        </w:rPr>
        <w:t>.</w:t>
      </w:r>
    </w:p>
    <w:p w:rsidR="00894A5C" w:rsidRPr="00104AA1" w:rsidRDefault="00C57194" w:rsidP="002A48E8">
      <w:pPr>
        <w:pStyle w:val="21"/>
        <w:shd w:val="clear" w:color="auto" w:fill="auto"/>
        <w:tabs>
          <w:tab w:val="left" w:pos="1560"/>
          <w:tab w:val="left" w:pos="3261"/>
          <w:tab w:val="center" w:leader="underscore" w:pos="4954"/>
        </w:tabs>
        <w:spacing w:before="0" w:after="0" w:line="240" w:lineRule="auto"/>
        <w:ind w:left="20" w:firstLine="547"/>
        <w:rPr>
          <w:sz w:val="28"/>
          <w:szCs w:val="28"/>
        </w:rPr>
      </w:pPr>
      <w:r>
        <w:rPr>
          <w:sz w:val="28"/>
          <w:szCs w:val="28"/>
        </w:rPr>
        <w:t>1.2. </w:t>
      </w:r>
      <w:r w:rsidR="006E16B7" w:rsidRPr="00104AA1">
        <w:rPr>
          <w:sz w:val="28"/>
          <w:szCs w:val="28"/>
        </w:rPr>
        <w:t xml:space="preserve">Предложения в связи с размещением указанного извещения принимались в период </w:t>
      </w:r>
      <w:proofErr w:type="gramStart"/>
      <w:r w:rsidR="006E16B7" w:rsidRPr="00104AA1">
        <w:rPr>
          <w:sz w:val="28"/>
          <w:szCs w:val="28"/>
        </w:rPr>
        <w:t>с</w:t>
      </w:r>
      <w:proofErr w:type="gramEnd"/>
      <w:r w:rsidR="006E16B7" w:rsidRPr="00104AA1">
        <w:rPr>
          <w:sz w:val="28"/>
          <w:szCs w:val="28"/>
        </w:rPr>
        <w:t xml:space="preserve"> </w:t>
      </w:r>
      <w:r w:rsidR="001E71E2">
        <w:rPr>
          <w:sz w:val="28"/>
          <w:szCs w:val="28"/>
        </w:rPr>
        <w:t>____________</w:t>
      </w:r>
      <w:r w:rsidR="006E16B7" w:rsidRPr="00104AA1">
        <w:rPr>
          <w:sz w:val="28"/>
          <w:szCs w:val="28"/>
        </w:rPr>
        <w:t>по</w:t>
      </w:r>
      <w:r w:rsidR="001E71E2">
        <w:rPr>
          <w:sz w:val="28"/>
          <w:szCs w:val="28"/>
        </w:rPr>
        <w:t xml:space="preserve"> __________________.</w:t>
      </w:r>
    </w:p>
    <w:p w:rsidR="00894A5C" w:rsidRDefault="001E71E2" w:rsidP="002A48E8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547"/>
        <w:rPr>
          <w:sz w:val="28"/>
          <w:szCs w:val="28"/>
        </w:rPr>
      </w:pPr>
      <w:r>
        <w:rPr>
          <w:sz w:val="28"/>
          <w:szCs w:val="28"/>
        </w:rPr>
        <w:t>1.3. </w:t>
      </w:r>
      <w:r w:rsidR="006E16B7" w:rsidRPr="00104AA1">
        <w:rPr>
          <w:sz w:val="28"/>
          <w:szCs w:val="28"/>
        </w:rPr>
        <w:t>В указанный период предложения представили следующие лица:</w:t>
      </w:r>
    </w:p>
    <w:p w:rsidR="001E71E2" w:rsidRDefault="001E71E2" w:rsidP="001E71E2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1E71E2" w:rsidRDefault="001E71E2" w:rsidP="001E71E2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b w:val="0"/>
          <w:bCs w:val="0"/>
          <w:sz w:val="28"/>
          <w:szCs w:val="28"/>
        </w:rPr>
      </w:pPr>
      <w:bookmarkStart w:id="10" w:name="bookmark12"/>
    </w:p>
    <w:p w:rsidR="00894A5C" w:rsidRPr="00104AA1" w:rsidRDefault="001E71E2" w:rsidP="0081360E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67"/>
        <w:rPr>
          <w:sz w:val="28"/>
          <w:szCs w:val="28"/>
        </w:rPr>
      </w:pPr>
      <w:r w:rsidRPr="001E71E2">
        <w:rPr>
          <w:bCs w:val="0"/>
          <w:sz w:val="28"/>
          <w:szCs w:val="28"/>
        </w:rPr>
        <w:t>2. </w:t>
      </w:r>
      <w:r w:rsidR="006E16B7" w:rsidRPr="001E71E2">
        <w:rPr>
          <w:sz w:val="28"/>
          <w:szCs w:val="28"/>
        </w:rPr>
        <w:t>Информация</w:t>
      </w:r>
      <w:r w:rsidR="006E16B7" w:rsidRPr="00104AA1">
        <w:rPr>
          <w:sz w:val="28"/>
          <w:szCs w:val="28"/>
        </w:rPr>
        <w:t xml:space="preserve"> о проведении публичных консультаций</w:t>
      </w:r>
      <w:bookmarkEnd w:id="10"/>
    </w:p>
    <w:p w:rsidR="00894A5C" w:rsidRPr="00104AA1" w:rsidRDefault="001E71E2" w:rsidP="0081360E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2.1. </w:t>
      </w:r>
      <w:r w:rsidR="006E16B7" w:rsidRPr="00104AA1">
        <w:rPr>
          <w:sz w:val="28"/>
          <w:szCs w:val="28"/>
        </w:rPr>
        <w:t>Публичные консультации проводились (в том числе с уч</w:t>
      </w:r>
      <w:r w:rsidR="00C369BA">
        <w:rPr>
          <w:sz w:val="28"/>
          <w:szCs w:val="28"/>
        </w:rPr>
        <w:t>е</w:t>
      </w:r>
      <w:r w:rsidR="006E16B7" w:rsidRPr="00104AA1">
        <w:rPr>
          <w:sz w:val="28"/>
          <w:szCs w:val="28"/>
        </w:rPr>
        <w:t xml:space="preserve">том решений о продлении, если таковые имели место) в период с </w:t>
      </w:r>
      <w:r w:rsidR="00EF424C">
        <w:rPr>
          <w:sz w:val="28"/>
          <w:szCs w:val="28"/>
        </w:rPr>
        <w:t>27.10.2015</w:t>
      </w:r>
      <w:r>
        <w:rPr>
          <w:sz w:val="28"/>
          <w:szCs w:val="28"/>
        </w:rPr>
        <w:t xml:space="preserve"> </w:t>
      </w:r>
      <w:r w:rsidR="006E16B7" w:rsidRPr="00104AA1">
        <w:rPr>
          <w:sz w:val="28"/>
          <w:szCs w:val="28"/>
        </w:rPr>
        <w:t xml:space="preserve">по </w:t>
      </w:r>
      <w:r w:rsidR="00EF424C">
        <w:rPr>
          <w:sz w:val="28"/>
          <w:szCs w:val="28"/>
        </w:rPr>
        <w:t>15.1</w:t>
      </w:r>
      <w:r w:rsidR="005659CF">
        <w:rPr>
          <w:sz w:val="28"/>
          <w:szCs w:val="28"/>
        </w:rPr>
        <w:t>1</w:t>
      </w:r>
      <w:r w:rsidR="00EF424C">
        <w:rPr>
          <w:sz w:val="28"/>
          <w:szCs w:val="28"/>
        </w:rPr>
        <w:t>.2015</w:t>
      </w:r>
      <w:r w:rsidR="006E16B7" w:rsidRPr="00104AA1">
        <w:rPr>
          <w:sz w:val="28"/>
          <w:szCs w:val="28"/>
        </w:rPr>
        <w:t>.</w:t>
      </w:r>
    </w:p>
    <w:p w:rsidR="00894A5C" w:rsidRDefault="001E71E2" w:rsidP="0081360E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2.2. </w:t>
      </w:r>
      <w:r w:rsidR="006E16B7" w:rsidRPr="00104AA1">
        <w:rPr>
          <w:sz w:val="28"/>
          <w:szCs w:val="28"/>
        </w:rPr>
        <w:t>О проведении публичных консультаций были извещены следующие лица и органы:</w:t>
      </w:r>
    </w:p>
    <w:p w:rsidR="00BA7950" w:rsidRDefault="00BA7950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Pr="00BA7950">
        <w:rPr>
          <w:sz w:val="28"/>
          <w:szCs w:val="28"/>
        </w:rPr>
        <w:t>ГУ МВД России по Новосибирской области</w:t>
      </w:r>
      <w:r>
        <w:rPr>
          <w:sz w:val="28"/>
          <w:szCs w:val="28"/>
        </w:rPr>
        <w:t>;</w:t>
      </w:r>
    </w:p>
    <w:p w:rsidR="00BA7950" w:rsidRDefault="00BA7950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="0000528F">
        <w:rPr>
          <w:sz w:val="28"/>
          <w:szCs w:val="28"/>
        </w:rPr>
        <w:t>м</w:t>
      </w:r>
      <w:r>
        <w:rPr>
          <w:sz w:val="28"/>
          <w:szCs w:val="28"/>
        </w:rPr>
        <w:t xml:space="preserve">инистерство </w:t>
      </w:r>
      <w:r w:rsidRPr="00BA7950">
        <w:rPr>
          <w:sz w:val="28"/>
          <w:szCs w:val="28"/>
        </w:rPr>
        <w:t>здравоохранения</w:t>
      </w:r>
      <w:r>
        <w:rPr>
          <w:sz w:val="28"/>
          <w:szCs w:val="28"/>
        </w:rPr>
        <w:t xml:space="preserve"> </w:t>
      </w:r>
      <w:r w:rsidRPr="00BA7950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;</w:t>
      </w:r>
    </w:p>
    <w:p w:rsidR="00BA7950" w:rsidRDefault="00BA7950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4840F7">
        <w:rPr>
          <w:sz w:val="28"/>
          <w:szCs w:val="28"/>
        </w:rPr>
        <w:t>м</w:t>
      </w:r>
      <w:r w:rsidRPr="00BA7950">
        <w:rPr>
          <w:sz w:val="28"/>
          <w:szCs w:val="28"/>
        </w:rPr>
        <w:t>инист</w:t>
      </w:r>
      <w:r>
        <w:rPr>
          <w:sz w:val="28"/>
          <w:szCs w:val="28"/>
        </w:rPr>
        <w:t>е</w:t>
      </w:r>
      <w:r w:rsidRPr="00BA7950">
        <w:rPr>
          <w:sz w:val="28"/>
          <w:szCs w:val="28"/>
        </w:rPr>
        <w:t>р</w:t>
      </w:r>
      <w:r>
        <w:rPr>
          <w:sz w:val="28"/>
          <w:szCs w:val="28"/>
        </w:rPr>
        <w:t xml:space="preserve">ство </w:t>
      </w:r>
      <w:r w:rsidRPr="00BA7950">
        <w:rPr>
          <w:sz w:val="28"/>
          <w:szCs w:val="28"/>
        </w:rPr>
        <w:t>юстиции Новосибирской области</w:t>
      </w:r>
      <w:r>
        <w:rPr>
          <w:sz w:val="28"/>
          <w:szCs w:val="28"/>
        </w:rPr>
        <w:t>;</w:t>
      </w:r>
    </w:p>
    <w:p w:rsidR="00BA7950" w:rsidRDefault="00BA7950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="004840F7">
        <w:rPr>
          <w:sz w:val="28"/>
          <w:szCs w:val="28"/>
        </w:rPr>
        <w:t>м</w:t>
      </w:r>
      <w:r w:rsidRPr="00BA7950">
        <w:rPr>
          <w:sz w:val="28"/>
          <w:szCs w:val="28"/>
        </w:rPr>
        <w:t>инист</w:t>
      </w:r>
      <w:r>
        <w:rPr>
          <w:sz w:val="28"/>
          <w:szCs w:val="28"/>
        </w:rPr>
        <w:t>е</w:t>
      </w:r>
      <w:r w:rsidRPr="00BA7950">
        <w:rPr>
          <w:sz w:val="28"/>
          <w:szCs w:val="28"/>
        </w:rPr>
        <w:t>р</w:t>
      </w:r>
      <w:r>
        <w:rPr>
          <w:sz w:val="28"/>
          <w:szCs w:val="28"/>
        </w:rPr>
        <w:t>ство</w:t>
      </w:r>
      <w:r w:rsidRPr="00BA7950">
        <w:rPr>
          <w:sz w:val="28"/>
          <w:szCs w:val="28"/>
        </w:rPr>
        <w:t xml:space="preserve"> образования, науки и инновационной политики Новосибирской области</w:t>
      </w:r>
      <w:r>
        <w:rPr>
          <w:sz w:val="28"/>
          <w:szCs w:val="28"/>
        </w:rPr>
        <w:t>;</w:t>
      </w:r>
    </w:p>
    <w:p w:rsidR="004840F7" w:rsidRDefault="004840F7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м</w:t>
      </w:r>
      <w:r w:rsidRPr="00BA7950">
        <w:rPr>
          <w:sz w:val="28"/>
          <w:szCs w:val="28"/>
        </w:rPr>
        <w:t>инист</w:t>
      </w:r>
      <w:r>
        <w:rPr>
          <w:sz w:val="28"/>
          <w:szCs w:val="28"/>
        </w:rPr>
        <w:t>ерство</w:t>
      </w:r>
      <w:r w:rsidRPr="00BA7950">
        <w:rPr>
          <w:sz w:val="28"/>
          <w:szCs w:val="28"/>
        </w:rPr>
        <w:t xml:space="preserve"> социального развития Новосибирской области</w:t>
      </w:r>
      <w:r>
        <w:rPr>
          <w:sz w:val="28"/>
          <w:szCs w:val="28"/>
        </w:rPr>
        <w:t>;</w:t>
      </w:r>
    </w:p>
    <w:p w:rsidR="001D1D04" w:rsidRDefault="001D1D04" w:rsidP="004840F7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Pr="00BA7950">
        <w:rPr>
          <w:sz w:val="28"/>
          <w:szCs w:val="28"/>
        </w:rPr>
        <w:t>Уполномоченн</w:t>
      </w:r>
      <w:r>
        <w:rPr>
          <w:sz w:val="28"/>
          <w:szCs w:val="28"/>
        </w:rPr>
        <w:t>ый</w:t>
      </w:r>
      <w:r w:rsidRPr="00BA7950">
        <w:rPr>
          <w:sz w:val="28"/>
          <w:szCs w:val="28"/>
        </w:rPr>
        <w:t xml:space="preserve"> по защите</w:t>
      </w:r>
      <w:r>
        <w:rPr>
          <w:sz w:val="28"/>
          <w:szCs w:val="28"/>
        </w:rPr>
        <w:t xml:space="preserve"> </w:t>
      </w:r>
      <w:r w:rsidRPr="00BA7950">
        <w:rPr>
          <w:sz w:val="28"/>
          <w:szCs w:val="28"/>
        </w:rPr>
        <w:t>прав предпринимателей</w:t>
      </w:r>
      <w:r>
        <w:rPr>
          <w:sz w:val="28"/>
          <w:szCs w:val="28"/>
        </w:rPr>
        <w:t xml:space="preserve"> </w:t>
      </w:r>
      <w:r w:rsidRPr="00BA7950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;</w:t>
      </w:r>
    </w:p>
    <w:p w:rsidR="004840F7" w:rsidRDefault="00BA7950" w:rsidP="004840F7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="004840F7">
        <w:rPr>
          <w:sz w:val="28"/>
          <w:szCs w:val="28"/>
        </w:rPr>
        <w:t>а</w:t>
      </w:r>
      <w:r w:rsidR="004840F7" w:rsidRPr="00BA7950">
        <w:rPr>
          <w:sz w:val="28"/>
          <w:szCs w:val="28"/>
        </w:rPr>
        <w:t>дминистрации города Бердск</w:t>
      </w:r>
      <w:r w:rsidR="004840F7">
        <w:rPr>
          <w:sz w:val="28"/>
          <w:szCs w:val="28"/>
        </w:rPr>
        <w:t>а;</w:t>
      </w:r>
    </w:p>
    <w:p w:rsidR="004840F7" w:rsidRPr="00BA7950" w:rsidRDefault="004840F7" w:rsidP="004840F7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а</w:t>
      </w:r>
      <w:r w:rsidRPr="00BA7950">
        <w:rPr>
          <w:sz w:val="28"/>
          <w:szCs w:val="28"/>
        </w:rPr>
        <w:t>дминистраци</w:t>
      </w:r>
      <w:r>
        <w:rPr>
          <w:sz w:val="28"/>
          <w:szCs w:val="28"/>
        </w:rPr>
        <w:t xml:space="preserve">я </w:t>
      </w:r>
      <w:r w:rsidRPr="00BA7950">
        <w:rPr>
          <w:sz w:val="28"/>
          <w:szCs w:val="28"/>
        </w:rPr>
        <w:t xml:space="preserve">города </w:t>
      </w:r>
      <w:proofErr w:type="spellStart"/>
      <w:r w:rsidRPr="00BA7950">
        <w:rPr>
          <w:sz w:val="28"/>
          <w:szCs w:val="28"/>
        </w:rPr>
        <w:t>Искитим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;</w:t>
      </w:r>
    </w:p>
    <w:p w:rsidR="004840F7" w:rsidRDefault="004840F7" w:rsidP="004840F7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а</w:t>
      </w:r>
      <w:r>
        <w:rPr>
          <w:sz w:val="28"/>
          <w:szCs w:val="28"/>
        </w:rPr>
        <w:t>дминистрация</w:t>
      </w:r>
      <w:r w:rsidRPr="00BA7950">
        <w:rPr>
          <w:sz w:val="28"/>
          <w:szCs w:val="28"/>
        </w:rPr>
        <w:t xml:space="preserve"> города Об</w:t>
      </w:r>
      <w:r>
        <w:rPr>
          <w:sz w:val="28"/>
          <w:szCs w:val="28"/>
        </w:rPr>
        <w:t>и;</w:t>
      </w:r>
    </w:p>
    <w:p w:rsidR="004840F7" w:rsidRDefault="004840F7" w:rsidP="004840F7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а</w:t>
      </w:r>
      <w:r w:rsidRPr="00BA7950">
        <w:rPr>
          <w:sz w:val="28"/>
          <w:szCs w:val="28"/>
        </w:rPr>
        <w:t>дминистраци</w:t>
      </w:r>
      <w:r>
        <w:rPr>
          <w:sz w:val="28"/>
          <w:szCs w:val="28"/>
        </w:rPr>
        <w:t xml:space="preserve">я </w:t>
      </w:r>
      <w:proofErr w:type="spellStart"/>
      <w:r w:rsidRPr="00BA7950">
        <w:rPr>
          <w:sz w:val="28"/>
          <w:szCs w:val="28"/>
        </w:rPr>
        <w:t>р.п</w:t>
      </w:r>
      <w:proofErr w:type="spellEnd"/>
      <w:r w:rsidRPr="00BA7950">
        <w:rPr>
          <w:sz w:val="28"/>
          <w:szCs w:val="28"/>
        </w:rPr>
        <w:t>. Кольцово</w:t>
      </w:r>
      <w:r>
        <w:rPr>
          <w:sz w:val="28"/>
          <w:szCs w:val="28"/>
        </w:rPr>
        <w:t>;</w:t>
      </w:r>
    </w:p>
    <w:p w:rsidR="004840F7" w:rsidRDefault="004840F7" w:rsidP="004840F7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7950">
        <w:rPr>
          <w:sz w:val="28"/>
          <w:szCs w:val="28"/>
        </w:rPr>
        <w:t>Новосибирск</w:t>
      </w:r>
      <w:r>
        <w:rPr>
          <w:sz w:val="28"/>
          <w:szCs w:val="28"/>
        </w:rPr>
        <w:t>ая торгово-промышленная</w:t>
      </w:r>
      <w:r w:rsidRPr="00BA7950">
        <w:rPr>
          <w:sz w:val="28"/>
          <w:szCs w:val="28"/>
        </w:rPr>
        <w:t xml:space="preserve"> палат</w:t>
      </w:r>
      <w:r>
        <w:rPr>
          <w:sz w:val="28"/>
          <w:szCs w:val="28"/>
        </w:rPr>
        <w:t>а;</w:t>
      </w:r>
    </w:p>
    <w:p w:rsidR="004840F7" w:rsidRDefault="004840F7" w:rsidP="004840F7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Pr="00BA7950">
        <w:rPr>
          <w:sz w:val="28"/>
          <w:szCs w:val="28"/>
        </w:rPr>
        <w:t>Новосибирск</w:t>
      </w:r>
      <w:r>
        <w:rPr>
          <w:sz w:val="28"/>
          <w:szCs w:val="28"/>
        </w:rPr>
        <w:t>ая</w:t>
      </w:r>
      <w:r w:rsidRPr="00BA7950">
        <w:rPr>
          <w:sz w:val="28"/>
          <w:szCs w:val="28"/>
        </w:rPr>
        <w:t xml:space="preserve"> городск</w:t>
      </w:r>
      <w:r>
        <w:rPr>
          <w:sz w:val="28"/>
          <w:szCs w:val="28"/>
        </w:rPr>
        <w:t xml:space="preserve">ая </w:t>
      </w:r>
      <w:r w:rsidRPr="00BA7950">
        <w:rPr>
          <w:sz w:val="28"/>
          <w:szCs w:val="28"/>
        </w:rPr>
        <w:t>торгово-промышленн</w:t>
      </w:r>
      <w:r>
        <w:rPr>
          <w:sz w:val="28"/>
          <w:szCs w:val="28"/>
        </w:rPr>
        <w:t>ая</w:t>
      </w:r>
      <w:r w:rsidRPr="00BA7950">
        <w:rPr>
          <w:sz w:val="28"/>
          <w:szCs w:val="28"/>
        </w:rPr>
        <w:t xml:space="preserve"> палат</w:t>
      </w:r>
      <w:r>
        <w:rPr>
          <w:sz w:val="28"/>
          <w:szCs w:val="28"/>
        </w:rPr>
        <w:t>а;</w:t>
      </w:r>
    </w:p>
    <w:p w:rsidR="00BA7950" w:rsidRDefault="004840F7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7950" w:rsidRPr="00BA7950">
        <w:rPr>
          <w:sz w:val="28"/>
          <w:szCs w:val="28"/>
        </w:rPr>
        <w:t>О</w:t>
      </w:r>
      <w:r w:rsidR="00BA7950">
        <w:rPr>
          <w:sz w:val="28"/>
          <w:szCs w:val="28"/>
        </w:rPr>
        <w:t xml:space="preserve">бщество с ограниченной ответственностью </w:t>
      </w:r>
      <w:r w:rsidR="00BA7950" w:rsidRPr="00BA7950">
        <w:rPr>
          <w:sz w:val="28"/>
          <w:szCs w:val="28"/>
        </w:rPr>
        <w:t>«</w:t>
      </w:r>
      <w:proofErr w:type="spellStart"/>
      <w:r w:rsidR="00BA7950" w:rsidRPr="00BA7950">
        <w:rPr>
          <w:sz w:val="28"/>
          <w:szCs w:val="28"/>
        </w:rPr>
        <w:t>Скай</w:t>
      </w:r>
      <w:proofErr w:type="spellEnd"/>
      <w:r w:rsidR="00BA7950" w:rsidRPr="00BA7950">
        <w:rPr>
          <w:sz w:val="28"/>
          <w:szCs w:val="28"/>
        </w:rPr>
        <w:t xml:space="preserve"> Групп»</w:t>
      </w:r>
      <w:r w:rsidR="00BA7950">
        <w:rPr>
          <w:sz w:val="28"/>
          <w:szCs w:val="28"/>
        </w:rPr>
        <w:t>;</w:t>
      </w:r>
    </w:p>
    <w:p w:rsidR="00BA7950" w:rsidRDefault="00BA7950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Pr="00BA7950">
        <w:rPr>
          <w:sz w:val="28"/>
          <w:szCs w:val="28"/>
        </w:rPr>
        <w:t>О</w:t>
      </w:r>
      <w:r>
        <w:rPr>
          <w:sz w:val="28"/>
          <w:szCs w:val="28"/>
        </w:rPr>
        <w:t xml:space="preserve">бщество с ограниченной ответственностью </w:t>
      </w:r>
      <w:r w:rsidRPr="00BA7950">
        <w:rPr>
          <w:sz w:val="28"/>
          <w:szCs w:val="28"/>
        </w:rPr>
        <w:t>«</w:t>
      </w:r>
      <w:proofErr w:type="spellStart"/>
      <w:r w:rsidRPr="00BA7950">
        <w:rPr>
          <w:sz w:val="28"/>
          <w:szCs w:val="28"/>
        </w:rPr>
        <w:t>СтройМастер</w:t>
      </w:r>
      <w:proofErr w:type="spellEnd"/>
      <w:r w:rsidRPr="00BA795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A7950" w:rsidRPr="00BA7950" w:rsidRDefault="00BA7950" w:rsidP="00BA7950">
      <w:pPr>
        <w:pStyle w:val="21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- </w:t>
      </w:r>
      <w:r w:rsidRPr="00BA7950">
        <w:rPr>
          <w:sz w:val="28"/>
          <w:szCs w:val="28"/>
        </w:rPr>
        <w:t>З</w:t>
      </w:r>
      <w:r>
        <w:rPr>
          <w:sz w:val="28"/>
          <w:szCs w:val="28"/>
        </w:rPr>
        <w:t>акрытое акционерное общество «</w:t>
      </w:r>
      <w:r w:rsidRPr="00BA7950">
        <w:rPr>
          <w:sz w:val="28"/>
          <w:szCs w:val="28"/>
        </w:rPr>
        <w:t>Первый строительный фонд</w:t>
      </w:r>
      <w:r w:rsidR="004840F7">
        <w:rPr>
          <w:sz w:val="28"/>
          <w:szCs w:val="28"/>
        </w:rPr>
        <w:t>».</w:t>
      </w:r>
    </w:p>
    <w:p w:rsidR="00894A5C" w:rsidRDefault="001E71E2" w:rsidP="0081360E">
      <w:pPr>
        <w:pStyle w:val="21"/>
        <w:shd w:val="clear" w:color="auto" w:fill="auto"/>
        <w:tabs>
          <w:tab w:val="left" w:pos="284"/>
          <w:tab w:val="left" w:pos="1560"/>
          <w:tab w:val="left" w:pos="3261"/>
        </w:tabs>
        <w:spacing w:before="0" w:after="0" w:line="240" w:lineRule="auto"/>
        <w:ind w:left="20" w:firstLine="547"/>
        <w:rPr>
          <w:sz w:val="28"/>
          <w:szCs w:val="28"/>
        </w:rPr>
      </w:pPr>
      <w:r>
        <w:rPr>
          <w:sz w:val="28"/>
          <w:szCs w:val="28"/>
        </w:rPr>
        <w:t>2.3. </w:t>
      </w:r>
      <w:r w:rsidR="006E16B7" w:rsidRPr="00104AA1">
        <w:rPr>
          <w:sz w:val="28"/>
          <w:szCs w:val="28"/>
        </w:rPr>
        <w:t xml:space="preserve">В указанный выше срок </w:t>
      </w:r>
      <w:r w:rsidR="0076673C">
        <w:rPr>
          <w:sz w:val="28"/>
          <w:szCs w:val="28"/>
        </w:rPr>
        <w:t>отзывы</w:t>
      </w:r>
      <w:r w:rsidR="006E16B7" w:rsidRPr="00104AA1">
        <w:rPr>
          <w:sz w:val="28"/>
          <w:szCs w:val="28"/>
        </w:rPr>
        <w:t xml:space="preserve"> представили следующие участники публичных консультаций:</w:t>
      </w:r>
    </w:p>
    <w:p w:rsidR="004840F7" w:rsidRPr="00A84251" w:rsidRDefault="004840F7" w:rsidP="004840F7">
      <w:pPr>
        <w:pStyle w:val="21"/>
        <w:shd w:val="clear" w:color="auto" w:fill="auto"/>
        <w:tabs>
          <w:tab w:val="left" w:pos="284"/>
          <w:tab w:val="left" w:pos="1560"/>
          <w:tab w:val="left" w:pos="3261"/>
        </w:tabs>
        <w:spacing w:before="0" w:after="0" w:line="24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A84251">
        <w:rPr>
          <w:color w:val="auto"/>
          <w:sz w:val="28"/>
          <w:szCs w:val="28"/>
        </w:rPr>
        <w:t>м</w:t>
      </w:r>
      <w:r w:rsidRPr="004840F7">
        <w:rPr>
          <w:color w:val="auto"/>
          <w:sz w:val="28"/>
          <w:szCs w:val="28"/>
        </w:rPr>
        <w:t>инистерство юстиции Новосибирской области</w:t>
      </w:r>
      <w:r w:rsidRPr="00A84251">
        <w:rPr>
          <w:color w:val="auto"/>
          <w:sz w:val="28"/>
          <w:szCs w:val="28"/>
        </w:rPr>
        <w:t>;</w:t>
      </w:r>
    </w:p>
    <w:p w:rsidR="001D1D04" w:rsidRPr="00A84251" w:rsidRDefault="004840F7" w:rsidP="001D1D04">
      <w:pPr>
        <w:shd w:val="clear" w:color="auto" w:fill="FFFFFF"/>
        <w:tabs>
          <w:tab w:val="left" w:pos="1560"/>
          <w:tab w:val="left" w:pos="3261"/>
        </w:tabs>
        <w:ind w:lef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- м</w:t>
      </w:r>
      <w:r w:rsidR="001D1D04"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инистерство здравоохранения Новосибирской области;</w:t>
      </w:r>
    </w:p>
    <w:p w:rsidR="004840F7" w:rsidRPr="00A84251" w:rsidRDefault="004840F7" w:rsidP="001D1D04">
      <w:pPr>
        <w:shd w:val="clear" w:color="auto" w:fill="FFFFFF"/>
        <w:tabs>
          <w:tab w:val="left" w:pos="1560"/>
          <w:tab w:val="left" w:pos="3261"/>
        </w:tabs>
        <w:ind w:lef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Pr="004840F7">
        <w:rPr>
          <w:rFonts w:ascii="Times New Roman" w:eastAsia="Times New Roman" w:hAnsi="Times New Roman" w:cs="Times New Roman"/>
          <w:color w:val="auto"/>
          <w:sz w:val="28"/>
          <w:szCs w:val="28"/>
        </w:rPr>
        <w:t>ГУ МВД по Новосибирской области</w:t>
      </w:r>
      <w:r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1D1D04" w:rsidRPr="00A84251" w:rsidRDefault="001D1D04" w:rsidP="001D1D04">
      <w:pPr>
        <w:shd w:val="clear" w:color="auto" w:fill="FFFFFF"/>
        <w:tabs>
          <w:tab w:val="left" w:pos="1560"/>
          <w:tab w:val="left" w:pos="3261"/>
        </w:tabs>
        <w:ind w:lef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- Уполномоченный по защите прав предпринимателей Новосибирской области;</w:t>
      </w:r>
    </w:p>
    <w:p w:rsidR="001D1D04" w:rsidRPr="00A84251" w:rsidRDefault="004840F7" w:rsidP="001D1D04">
      <w:pPr>
        <w:shd w:val="clear" w:color="auto" w:fill="FFFFFF"/>
        <w:tabs>
          <w:tab w:val="left" w:pos="1560"/>
          <w:tab w:val="left" w:pos="3261"/>
        </w:tabs>
        <w:ind w:lef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- а</w:t>
      </w:r>
      <w:r w:rsidR="001D1D04"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дминистрация города </w:t>
      </w:r>
      <w:proofErr w:type="spellStart"/>
      <w:r w:rsidR="001D1D04"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Искитима</w:t>
      </w:r>
      <w:proofErr w:type="spellEnd"/>
      <w:r w:rsidR="001D1D04"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1D1D04" w:rsidRPr="00A84251" w:rsidRDefault="004840F7" w:rsidP="001D1D04">
      <w:pPr>
        <w:shd w:val="clear" w:color="auto" w:fill="FFFFFF"/>
        <w:tabs>
          <w:tab w:val="left" w:pos="1560"/>
          <w:tab w:val="left" w:pos="3261"/>
        </w:tabs>
        <w:ind w:lef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- а</w:t>
      </w:r>
      <w:r w:rsidR="001D1D04" w:rsidRPr="00A84251">
        <w:rPr>
          <w:rFonts w:ascii="Times New Roman" w:eastAsia="Times New Roman" w:hAnsi="Times New Roman" w:cs="Times New Roman"/>
          <w:color w:val="auto"/>
          <w:sz w:val="28"/>
          <w:szCs w:val="28"/>
        </w:rPr>
        <w:t>дминистрация города Оби;</w:t>
      </w:r>
    </w:p>
    <w:p w:rsidR="001D1D04" w:rsidRDefault="004840F7" w:rsidP="001D1D04">
      <w:pPr>
        <w:shd w:val="clear" w:color="auto" w:fill="FFFFFF"/>
        <w:tabs>
          <w:tab w:val="left" w:pos="1560"/>
          <w:tab w:val="left" w:pos="3261"/>
        </w:tabs>
        <w:ind w:lef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 а</w:t>
      </w:r>
      <w:r w:rsidR="001D1D04" w:rsidRPr="001D1D0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дминистрация </w:t>
      </w:r>
      <w:proofErr w:type="spellStart"/>
      <w:r w:rsidR="001D1D04" w:rsidRPr="001D1D04">
        <w:rPr>
          <w:rFonts w:ascii="Times New Roman" w:eastAsia="Times New Roman" w:hAnsi="Times New Roman" w:cs="Times New Roman"/>
          <w:color w:val="auto"/>
          <w:sz w:val="28"/>
          <w:szCs w:val="28"/>
        </w:rPr>
        <w:t>р.п</w:t>
      </w:r>
      <w:proofErr w:type="spellEnd"/>
      <w:r w:rsidR="001D1D04" w:rsidRPr="001D1D04">
        <w:rPr>
          <w:rFonts w:ascii="Times New Roman" w:eastAsia="Times New Roman" w:hAnsi="Times New Roman" w:cs="Times New Roman"/>
          <w:color w:val="auto"/>
          <w:sz w:val="28"/>
          <w:szCs w:val="28"/>
        </w:rPr>
        <w:t>. Кольцово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4840F7" w:rsidRDefault="004840F7" w:rsidP="004840F7">
      <w:pPr>
        <w:ind w:left="23" w:right="23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Pr="004840F7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администрация города Бердска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369BA" w:rsidRDefault="00C369BA" w:rsidP="001E71E2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</w:p>
    <w:p w:rsidR="001E71E2" w:rsidRPr="00EF424C" w:rsidRDefault="001E71E2" w:rsidP="0081360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F424C">
        <w:rPr>
          <w:rFonts w:ascii="Times New Roman" w:hAnsi="Times New Roman" w:cs="Times New Roman"/>
          <w:b/>
          <w:sz w:val="28"/>
          <w:szCs w:val="28"/>
          <w:highlight w:val="yellow"/>
        </w:rPr>
        <w:t>3. Сводка предложений по проекту акта, поступивших во время проведения публичных консультаций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63"/>
        <w:gridCol w:w="2848"/>
        <w:gridCol w:w="3082"/>
        <w:gridCol w:w="3547"/>
      </w:tblGrid>
      <w:tr w:rsidR="00527369" w:rsidRPr="001E71E2" w:rsidTr="00A84251">
        <w:tc>
          <w:tcPr>
            <w:tcW w:w="663" w:type="dxa"/>
            <w:vAlign w:val="center"/>
          </w:tcPr>
          <w:p w:rsidR="001E71E2" w:rsidRPr="00EF424C" w:rsidRDefault="001E71E2" w:rsidP="00153344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F424C">
              <w:rPr>
                <w:rFonts w:ascii="Times New Roman" w:hAnsi="Times New Roman" w:cs="Times New Roman"/>
                <w:b/>
                <w:highlight w:val="yellow"/>
              </w:rPr>
              <w:t>№</w:t>
            </w:r>
          </w:p>
        </w:tc>
        <w:tc>
          <w:tcPr>
            <w:tcW w:w="2848" w:type="dxa"/>
            <w:vAlign w:val="center"/>
          </w:tcPr>
          <w:p w:rsidR="001E71E2" w:rsidRPr="00EF424C" w:rsidRDefault="001E71E2" w:rsidP="00153344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F424C">
              <w:rPr>
                <w:rFonts w:ascii="Times New Roman" w:hAnsi="Times New Roman" w:cs="Times New Roman"/>
                <w:b/>
                <w:highlight w:val="yellow"/>
              </w:rPr>
              <w:t>Участник</w:t>
            </w:r>
          </w:p>
        </w:tc>
        <w:tc>
          <w:tcPr>
            <w:tcW w:w="3082" w:type="dxa"/>
            <w:vAlign w:val="center"/>
          </w:tcPr>
          <w:p w:rsidR="001E71E2" w:rsidRPr="00EF424C" w:rsidRDefault="001E71E2" w:rsidP="00153344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F424C">
              <w:rPr>
                <w:rFonts w:ascii="Times New Roman" w:hAnsi="Times New Roman" w:cs="Times New Roman"/>
                <w:b/>
                <w:highlight w:val="yellow"/>
              </w:rPr>
              <w:t>Предложение</w:t>
            </w:r>
          </w:p>
        </w:tc>
        <w:tc>
          <w:tcPr>
            <w:tcW w:w="3547" w:type="dxa"/>
            <w:vAlign w:val="center"/>
          </w:tcPr>
          <w:p w:rsidR="001E71E2" w:rsidRPr="001E71E2" w:rsidRDefault="001E71E2" w:rsidP="0015334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F424C">
              <w:rPr>
                <w:rFonts w:ascii="Times New Roman" w:hAnsi="Times New Roman" w:cs="Times New Roman"/>
                <w:b/>
                <w:highlight w:val="yellow"/>
              </w:rPr>
              <w:t>Сведения об учете (причинах отклонения)</w:t>
            </w:r>
          </w:p>
        </w:tc>
      </w:tr>
      <w:tr w:rsidR="00527369" w:rsidTr="00A84251">
        <w:tc>
          <w:tcPr>
            <w:tcW w:w="663" w:type="dxa"/>
          </w:tcPr>
          <w:p w:rsidR="001E71E2" w:rsidRDefault="00100515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8" w:type="dxa"/>
          </w:tcPr>
          <w:p w:rsidR="001E71E2" w:rsidRDefault="0000528F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юстиции Новосибирской области</w:t>
            </w:r>
          </w:p>
        </w:tc>
        <w:tc>
          <w:tcPr>
            <w:tcW w:w="3082" w:type="dxa"/>
          </w:tcPr>
          <w:p w:rsidR="001E71E2" w:rsidRDefault="0000528F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Отсутствует целесообразность дополнительного правового регулирования тишины и покоя граждан на территории области, так как статьей </w:t>
            </w:r>
            <w:r w:rsidRPr="004C017C">
              <w:rPr>
                <w:rFonts w:ascii="Times New Roman" w:hAnsi="Times New Roman" w:cs="Times New Roman"/>
              </w:rPr>
              <w:t>4.2 Закона Новосибирской области от 14.02.2003 № 99-ОЗ «Об административных правонарушениях в Новосибирской области»</w:t>
            </w:r>
            <w:r>
              <w:rPr>
                <w:rFonts w:ascii="Times New Roman" w:hAnsi="Times New Roman" w:cs="Times New Roman"/>
              </w:rPr>
              <w:t xml:space="preserve"> предусмотрена административная ответственность за нарушение тишины и покоя граждан.</w:t>
            </w:r>
          </w:p>
        </w:tc>
        <w:tc>
          <w:tcPr>
            <w:tcW w:w="3547" w:type="dxa"/>
          </w:tcPr>
          <w:p w:rsidR="00737C54" w:rsidRDefault="00737C54" w:rsidP="00737C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Необходимость принятия законопроекта имеется. </w:t>
            </w:r>
          </w:p>
          <w:p w:rsidR="00737C54" w:rsidRDefault="00737C54" w:rsidP="00737C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статье </w:t>
            </w:r>
            <w:r w:rsidRPr="004C017C">
              <w:rPr>
                <w:rFonts w:ascii="Times New Roman" w:hAnsi="Times New Roman" w:cs="Times New Roman"/>
              </w:rPr>
              <w:t>4.2 Закона Новосибирской области от 14.02.2003 № 99-ОЗ</w:t>
            </w:r>
            <w:r>
              <w:rPr>
                <w:rFonts w:ascii="Times New Roman" w:hAnsi="Times New Roman" w:cs="Times New Roman"/>
              </w:rPr>
              <w:t xml:space="preserve"> установлена лишь административная ответственность за нарушение тишины и покоя граждан, а отдельного правового регулирования, как того требует статья </w:t>
            </w:r>
            <w:r w:rsidRPr="00527369">
              <w:rPr>
                <w:rFonts w:ascii="Times New Roman" w:hAnsi="Times New Roman" w:cs="Times New Roman"/>
              </w:rPr>
              <w:t>1.3.1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</w:rPr>
              <w:t xml:space="preserve">, нет. Фактически  отсутствует закон области, за нарушение которого предусмотрена административная </w:t>
            </w:r>
            <w:r>
              <w:rPr>
                <w:rFonts w:ascii="Times New Roman" w:hAnsi="Times New Roman" w:cs="Times New Roman"/>
              </w:rPr>
              <w:lastRenderedPageBreak/>
              <w:t>ответственность.</w:t>
            </w:r>
          </w:p>
          <w:p w:rsidR="001E71E2" w:rsidRDefault="00737C54" w:rsidP="00737C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Законопроект направлен на устранение этого пробела.</w:t>
            </w:r>
          </w:p>
        </w:tc>
      </w:tr>
      <w:tr w:rsidR="0000528F" w:rsidTr="00A84251">
        <w:tc>
          <w:tcPr>
            <w:tcW w:w="663" w:type="dxa"/>
          </w:tcPr>
          <w:p w:rsidR="0000528F" w:rsidRDefault="0076673C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848" w:type="dxa"/>
          </w:tcPr>
          <w:p w:rsidR="0000528F" w:rsidRDefault="0000528F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здравоохранения Новосибирской области</w:t>
            </w:r>
          </w:p>
        </w:tc>
        <w:tc>
          <w:tcPr>
            <w:tcW w:w="3082" w:type="dxa"/>
          </w:tcPr>
          <w:p w:rsidR="0000528F" w:rsidRDefault="0000528F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3547" w:type="dxa"/>
          </w:tcPr>
          <w:p w:rsidR="0000528F" w:rsidRDefault="00CA23A4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0528F" w:rsidTr="00A84251">
        <w:tc>
          <w:tcPr>
            <w:tcW w:w="663" w:type="dxa"/>
          </w:tcPr>
          <w:p w:rsidR="0000528F" w:rsidRDefault="0009775D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8" w:type="dxa"/>
          </w:tcPr>
          <w:p w:rsidR="0000528F" w:rsidRDefault="0009775D" w:rsidP="0009775D">
            <w:pPr>
              <w:shd w:val="clear" w:color="auto" w:fill="FFFFFF"/>
              <w:tabs>
                <w:tab w:val="left" w:pos="1560"/>
                <w:tab w:val="left" w:pos="3261"/>
              </w:tabs>
              <w:ind w:left="20"/>
              <w:jc w:val="both"/>
              <w:rPr>
                <w:rFonts w:ascii="Times New Roman" w:hAnsi="Times New Roman" w:cs="Times New Roman"/>
              </w:rPr>
            </w:pPr>
            <w:r w:rsidRPr="004840F7">
              <w:rPr>
                <w:rFonts w:ascii="Times New Roman" w:hAnsi="Times New Roman" w:cs="Times New Roman"/>
              </w:rPr>
              <w:t>ГУ МВД по Новосибирской области</w:t>
            </w:r>
          </w:p>
        </w:tc>
        <w:tc>
          <w:tcPr>
            <w:tcW w:w="3082" w:type="dxa"/>
          </w:tcPr>
          <w:p w:rsidR="0000528F" w:rsidRDefault="00CA23A4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3547" w:type="dxa"/>
          </w:tcPr>
          <w:p w:rsidR="0000528F" w:rsidRDefault="00CA23A4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2CE9" w:rsidTr="00A84251">
        <w:tc>
          <w:tcPr>
            <w:tcW w:w="663" w:type="dxa"/>
          </w:tcPr>
          <w:p w:rsidR="00092CE9" w:rsidRDefault="00A84251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8" w:type="dxa"/>
          </w:tcPr>
          <w:p w:rsidR="00092CE9" w:rsidRPr="004840F7" w:rsidRDefault="00092CE9" w:rsidP="0009775D">
            <w:pPr>
              <w:shd w:val="clear" w:color="auto" w:fill="FFFFFF"/>
              <w:tabs>
                <w:tab w:val="left" w:pos="1560"/>
                <w:tab w:val="left" w:pos="3261"/>
              </w:tabs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Уполномоченный по защите прав предпринимателей в Новосибирской области</w:t>
            </w:r>
          </w:p>
        </w:tc>
        <w:tc>
          <w:tcPr>
            <w:tcW w:w="3082" w:type="dxa"/>
          </w:tcPr>
          <w:p w:rsidR="00092CE9" w:rsidRDefault="00092CE9" w:rsidP="00092C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Дополнить пункт 2 статьи 1 законопроекта подпунктом следующего содержания: «Проведение работ, приостановление которых невозможно по производственно-техническим условиям (непрерывно действующие предприятия)».</w:t>
            </w:r>
          </w:p>
          <w:p w:rsidR="00092CE9" w:rsidRDefault="00092CE9" w:rsidP="00092C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Внести в пункт 1 статьи 4 законопроекта оговорку: «За исключением работ, связанных с уборкой территорий, сбором и вывозом отходов производства и потребления, а также работ выполняемых при оказании жилищно-коммунальных услуг».</w:t>
            </w:r>
          </w:p>
        </w:tc>
        <w:tc>
          <w:tcPr>
            <w:tcW w:w="3547" w:type="dxa"/>
          </w:tcPr>
          <w:p w:rsidR="00092CE9" w:rsidRDefault="00DA1D90" w:rsidP="005659CF">
            <w:pPr>
              <w:ind w:left="23" w:right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 учтено. Н</w:t>
            </w:r>
            <w:r w:rsidR="00881938" w:rsidRPr="00A72628">
              <w:rPr>
                <w:rFonts w:ascii="Times New Roman" w:hAnsi="Times New Roman" w:cs="Times New Roman"/>
              </w:rPr>
              <w:t>аименование статьи 3 и содержание первого абзаца статьи 3</w:t>
            </w:r>
            <w:r w:rsidR="00A72628" w:rsidRPr="00A72628">
              <w:rPr>
                <w:rFonts w:ascii="Times New Roman" w:hAnsi="Times New Roman" w:cs="Times New Roman"/>
              </w:rPr>
              <w:t xml:space="preserve"> проекта акта</w:t>
            </w:r>
            <w:r w:rsidR="00881938" w:rsidRPr="00A72628">
              <w:rPr>
                <w:rFonts w:ascii="Times New Roman" w:hAnsi="Times New Roman" w:cs="Times New Roman"/>
              </w:rPr>
              <w:t xml:space="preserve"> </w:t>
            </w:r>
            <w:r w:rsidR="005659CF">
              <w:rPr>
                <w:rFonts w:ascii="Times New Roman" w:hAnsi="Times New Roman" w:cs="Times New Roman"/>
              </w:rPr>
              <w:t>были излож</w:t>
            </w:r>
            <w:bookmarkStart w:id="11" w:name="_GoBack"/>
            <w:bookmarkEnd w:id="11"/>
            <w:r w:rsidR="005659CF">
              <w:rPr>
                <w:rFonts w:ascii="Times New Roman" w:hAnsi="Times New Roman" w:cs="Times New Roman"/>
              </w:rPr>
              <w:t>ены в следующей редакции</w:t>
            </w:r>
            <w:r w:rsidR="00881938" w:rsidRPr="00A72628">
              <w:rPr>
                <w:rFonts w:ascii="Times New Roman" w:hAnsi="Times New Roman" w:cs="Times New Roman"/>
              </w:rPr>
              <w:t xml:space="preserve">: «Действия, производящие шум и нарушающие тишину и покой граждан». </w:t>
            </w:r>
            <w:proofErr w:type="gramStart"/>
            <w:r w:rsidR="00881938" w:rsidRPr="00A72628">
              <w:rPr>
                <w:rFonts w:ascii="Times New Roman" w:hAnsi="Times New Roman" w:cs="Times New Roman"/>
              </w:rPr>
              <w:t>Пункт первый статьи 4 проекта акта изложен в редакции: «в ночное время – действий, производящих шум и нарушающих тишину и покой граждан, с 22 часов до 7 часов по местному</w:t>
            </w:r>
            <w:r w:rsidR="00881938" w:rsidRPr="000F504D">
              <w:rPr>
                <w:color w:val="auto"/>
                <w:sz w:val="28"/>
                <w:szCs w:val="28"/>
              </w:rPr>
              <w:t xml:space="preserve"> </w:t>
            </w:r>
            <w:r w:rsidR="00881938" w:rsidRPr="00A72628">
              <w:rPr>
                <w:rFonts w:ascii="Times New Roman" w:hAnsi="Times New Roman" w:cs="Times New Roman"/>
              </w:rPr>
              <w:t>времени в рабочие дни, с 22 часов до 9 часов по местному времени в выходные и нерабочие праздничные дни, за исключением периода с 22 часов 31 декабря до 3 часов 1</w:t>
            </w:r>
            <w:proofErr w:type="gramEnd"/>
            <w:r w:rsidR="00881938" w:rsidRPr="00A72628">
              <w:rPr>
                <w:rFonts w:ascii="Times New Roman" w:hAnsi="Times New Roman" w:cs="Times New Roman"/>
              </w:rPr>
              <w:t xml:space="preserve"> января по местному времени»; пункт 2 статьи 4 проекта акта изложен в редакции: «в дневное время – действий, производящих шум и нарушающих тишину и покой граждан, с 13 часов до 15 часов по местному времени в многоквартирных домах».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A1D90">
              <w:rPr>
                <w:rFonts w:ascii="Times New Roman" w:hAnsi="Times New Roman" w:cs="Times New Roman"/>
              </w:rPr>
              <w:t>Таким образом, актом не отнесено к действиям, нарушающих тишину и покой граждан, проведение работ, приостановление которых невозможно по производственно-техническим условиям (непрерывно действующие предприятия), работ, связанные с уборкой территорий, сбором и вывозом отходов производства и потребления, а также работ выполняемых при оказании жилищно-коммунальных услуг.</w:t>
            </w:r>
          </w:p>
        </w:tc>
      </w:tr>
      <w:tr w:rsidR="00527369" w:rsidTr="00A84251">
        <w:tc>
          <w:tcPr>
            <w:tcW w:w="663" w:type="dxa"/>
          </w:tcPr>
          <w:p w:rsidR="00100515" w:rsidRDefault="00A84251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848" w:type="dxa"/>
          </w:tcPr>
          <w:p w:rsidR="00100515" w:rsidRDefault="00A84251" w:rsidP="001E71E2">
            <w:pPr>
              <w:jc w:val="both"/>
              <w:rPr>
                <w:rFonts w:ascii="Times New Roman" w:hAnsi="Times New Roman" w:cs="Times New Roman"/>
              </w:rPr>
            </w:pPr>
            <w:r w:rsidRPr="00A84251">
              <w:rPr>
                <w:rFonts w:ascii="Times New Roman" w:hAnsi="Times New Roman" w:cs="Times New Roman"/>
              </w:rPr>
              <w:t xml:space="preserve">администрация города </w:t>
            </w:r>
            <w:proofErr w:type="spellStart"/>
            <w:r w:rsidRPr="00A84251">
              <w:rPr>
                <w:rFonts w:ascii="Times New Roman" w:hAnsi="Times New Roman" w:cs="Times New Roman"/>
              </w:rPr>
              <w:t>Искитима</w:t>
            </w:r>
            <w:proofErr w:type="spellEnd"/>
          </w:p>
        </w:tc>
        <w:tc>
          <w:tcPr>
            <w:tcW w:w="3082" w:type="dxa"/>
          </w:tcPr>
          <w:p w:rsidR="00100515" w:rsidRDefault="00EF6E60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3547" w:type="dxa"/>
          </w:tcPr>
          <w:p w:rsidR="00100515" w:rsidRDefault="00D82E81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7369" w:rsidTr="00A84251">
        <w:tc>
          <w:tcPr>
            <w:tcW w:w="663" w:type="dxa"/>
          </w:tcPr>
          <w:p w:rsidR="00100515" w:rsidRDefault="00A84251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48" w:type="dxa"/>
          </w:tcPr>
          <w:p w:rsidR="00100515" w:rsidRDefault="00A84251" w:rsidP="001E71E2">
            <w:pPr>
              <w:jc w:val="both"/>
              <w:rPr>
                <w:rFonts w:ascii="Times New Roman" w:hAnsi="Times New Roman" w:cs="Times New Roman"/>
              </w:rPr>
            </w:pPr>
            <w:r w:rsidRPr="00A84251">
              <w:rPr>
                <w:rFonts w:ascii="Times New Roman" w:hAnsi="Times New Roman" w:cs="Times New Roman"/>
              </w:rPr>
              <w:t>администрация города Оби</w:t>
            </w:r>
          </w:p>
        </w:tc>
        <w:tc>
          <w:tcPr>
            <w:tcW w:w="3082" w:type="dxa"/>
          </w:tcPr>
          <w:p w:rsidR="00100515" w:rsidRDefault="004C017C" w:rsidP="00EF6E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будет составлять протоколы об административных правонарушениях</w:t>
            </w:r>
            <w:r w:rsidR="00397776">
              <w:rPr>
                <w:rFonts w:ascii="Times New Roman" w:hAnsi="Times New Roman" w:cs="Times New Roman"/>
              </w:rPr>
              <w:t xml:space="preserve"> -</w:t>
            </w:r>
            <w:r w:rsidR="007A1DB6">
              <w:rPr>
                <w:rFonts w:ascii="Times New Roman" w:hAnsi="Times New Roman" w:cs="Times New Roman"/>
              </w:rPr>
              <w:t xml:space="preserve"> органы местного самоуправления или органы полиции?</w:t>
            </w:r>
          </w:p>
        </w:tc>
        <w:tc>
          <w:tcPr>
            <w:tcW w:w="3547" w:type="dxa"/>
          </w:tcPr>
          <w:p w:rsidR="00100515" w:rsidRDefault="004C017C" w:rsidP="004C017C">
            <w:pPr>
              <w:pStyle w:val="ConsPlusNormal"/>
              <w:jc w:val="both"/>
              <w:rPr>
                <w:sz w:val="24"/>
                <w:szCs w:val="24"/>
              </w:rPr>
            </w:pPr>
            <w:r w:rsidRPr="004C017C">
              <w:rPr>
                <w:sz w:val="24"/>
                <w:szCs w:val="24"/>
              </w:rPr>
              <w:t>В силу подпункта 1 пункта 2 статьи 15.3 Закона Новосибирской области от 14.02.2003 № 99-ОЗ «Об административных правонарушениях в Новосибирской области»</w:t>
            </w:r>
            <w:r>
              <w:rPr>
                <w:sz w:val="24"/>
                <w:szCs w:val="24"/>
              </w:rPr>
              <w:t xml:space="preserve"> должностные лица органов полиции наделены полномочиями </w:t>
            </w:r>
            <w:proofErr w:type="gramStart"/>
            <w:r>
              <w:rPr>
                <w:sz w:val="24"/>
                <w:szCs w:val="24"/>
              </w:rPr>
              <w:t>составлять</w:t>
            </w:r>
            <w:proofErr w:type="gramEnd"/>
            <w:r>
              <w:rPr>
                <w:sz w:val="24"/>
                <w:szCs w:val="24"/>
              </w:rPr>
              <w:t xml:space="preserve"> протоколы об административных правонарушениях </w:t>
            </w:r>
            <w:r w:rsidR="007A1DB6">
              <w:rPr>
                <w:sz w:val="24"/>
                <w:szCs w:val="24"/>
              </w:rPr>
              <w:t>за нарушение тишины и покоя граждан.</w:t>
            </w:r>
          </w:p>
          <w:p w:rsidR="00BF3004" w:rsidRDefault="00BF3004" w:rsidP="004C017C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 основании части 6 статьи 28.3 Кодекса Российской Федерации об административных правонарушениях</w:t>
            </w:r>
            <w:r w:rsidR="007A1DB6">
              <w:rPr>
                <w:sz w:val="24"/>
                <w:szCs w:val="24"/>
              </w:rPr>
              <w:t xml:space="preserve"> это полномочие реализуется </w:t>
            </w:r>
            <w:r w:rsidR="007A1DB6" w:rsidRPr="007A1DB6">
              <w:rPr>
                <w:sz w:val="24"/>
                <w:szCs w:val="24"/>
              </w:rPr>
              <w:t>в случае, если</w:t>
            </w:r>
            <w:r w:rsidR="007A1DB6">
              <w:rPr>
                <w:sz w:val="24"/>
                <w:szCs w:val="24"/>
              </w:rPr>
              <w:t xml:space="preserve"> его</w:t>
            </w:r>
            <w:r w:rsidR="007A1DB6" w:rsidRPr="007A1DB6">
              <w:rPr>
                <w:sz w:val="24"/>
                <w:szCs w:val="24"/>
              </w:rPr>
              <w:t xml:space="preserve"> передача предусматривается соглашени</w:t>
            </w:r>
            <w:r w:rsidR="007A1DB6">
              <w:rPr>
                <w:sz w:val="24"/>
                <w:szCs w:val="24"/>
              </w:rPr>
              <w:t>ем</w:t>
            </w:r>
            <w:r w:rsidR="007A1DB6" w:rsidRPr="007A1DB6">
              <w:rPr>
                <w:sz w:val="24"/>
                <w:szCs w:val="24"/>
              </w:rPr>
              <w:t xml:space="preserve"> между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и органами исполнительной власти субъектов Российской Федерации о передаче осуществления части полномочий</w:t>
            </w:r>
            <w:r w:rsidR="007A1DB6">
              <w:rPr>
                <w:sz w:val="24"/>
                <w:szCs w:val="24"/>
              </w:rPr>
              <w:t>.</w:t>
            </w:r>
            <w:proofErr w:type="gramEnd"/>
          </w:p>
          <w:p w:rsidR="007A1DB6" w:rsidRPr="004C017C" w:rsidRDefault="007A1DB6" w:rsidP="004C01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Таким образом, после заключения соответствующего соглашения органы полиции будут составлять протоколы об административных правонарушениях, предусмотренных статьей 4.2 Закона Новосибирской области от </w:t>
            </w:r>
            <w:r w:rsidRPr="004C017C">
              <w:rPr>
                <w:sz w:val="24"/>
                <w:szCs w:val="24"/>
              </w:rPr>
              <w:t>14.02.2003 № 99-ОЗ</w:t>
            </w:r>
            <w:r>
              <w:rPr>
                <w:sz w:val="24"/>
                <w:szCs w:val="24"/>
              </w:rPr>
              <w:t>.</w:t>
            </w:r>
          </w:p>
        </w:tc>
      </w:tr>
      <w:tr w:rsidR="00527369" w:rsidTr="00A84251">
        <w:tc>
          <w:tcPr>
            <w:tcW w:w="663" w:type="dxa"/>
          </w:tcPr>
          <w:p w:rsidR="00100515" w:rsidRDefault="00A84251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8" w:type="dxa"/>
          </w:tcPr>
          <w:p w:rsidR="00100515" w:rsidRDefault="00A84251" w:rsidP="001E71E2">
            <w:pPr>
              <w:jc w:val="both"/>
              <w:rPr>
                <w:rFonts w:ascii="Times New Roman" w:hAnsi="Times New Roman" w:cs="Times New Roman"/>
              </w:rPr>
            </w:pPr>
            <w:r w:rsidRPr="00A84251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A84251">
              <w:rPr>
                <w:rFonts w:ascii="Times New Roman" w:hAnsi="Times New Roman" w:cs="Times New Roman"/>
              </w:rPr>
              <w:t>р.п</w:t>
            </w:r>
            <w:proofErr w:type="spellEnd"/>
            <w:r w:rsidRPr="00A84251">
              <w:rPr>
                <w:rFonts w:ascii="Times New Roman" w:hAnsi="Times New Roman" w:cs="Times New Roman"/>
              </w:rPr>
              <w:t>. Кольцово</w:t>
            </w:r>
          </w:p>
        </w:tc>
        <w:tc>
          <w:tcPr>
            <w:tcW w:w="3082" w:type="dxa"/>
          </w:tcPr>
          <w:p w:rsidR="00100515" w:rsidRDefault="00BF3004" w:rsidP="007A1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Учесть, что </w:t>
            </w:r>
            <w:r w:rsidR="007A1DB6" w:rsidRPr="007A1DB6">
              <w:rPr>
                <w:rFonts w:ascii="Times New Roman" w:hAnsi="Times New Roman" w:cs="Times New Roman"/>
              </w:rPr>
              <w:t xml:space="preserve">в случаях, когда речь идет о придомовых территориях, зонах застройки индивидуальными жилыми домами и т.д., основной </w:t>
            </w:r>
            <w:r w:rsidR="007A1DB6" w:rsidRPr="007A1DB6">
              <w:rPr>
                <w:rFonts w:ascii="Times New Roman" w:hAnsi="Times New Roman" w:cs="Times New Roman"/>
              </w:rPr>
              <w:lastRenderedPageBreak/>
              <w:t>целью должно быть соблюдение прав проживающих граждан</w:t>
            </w:r>
            <w:r w:rsidR="007A1D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7" w:type="dxa"/>
          </w:tcPr>
          <w:p w:rsidR="00100515" w:rsidRDefault="00527369" w:rsidP="0052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Предложение уже учтено в законопроекте, в статье 2 раскрывается понятие о</w:t>
            </w:r>
            <w:r w:rsidRPr="00527369">
              <w:rPr>
                <w:rFonts w:ascii="Times New Roman" w:hAnsi="Times New Roman" w:cs="Times New Roman"/>
              </w:rPr>
              <w:t>бъект</w:t>
            </w:r>
            <w:r>
              <w:rPr>
                <w:rFonts w:ascii="Times New Roman" w:hAnsi="Times New Roman" w:cs="Times New Roman"/>
              </w:rPr>
              <w:t>ов</w:t>
            </w:r>
            <w:r w:rsidRPr="00527369">
              <w:rPr>
                <w:rFonts w:ascii="Times New Roman" w:hAnsi="Times New Roman" w:cs="Times New Roman"/>
              </w:rPr>
              <w:t>, на которых должна обеспечиваться тишина и покой граждан на те</w:t>
            </w:r>
            <w:r>
              <w:rPr>
                <w:rFonts w:ascii="Times New Roman" w:hAnsi="Times New Roman" w:cs="Times New Roman"/>
              </w:rPr>
              <w:t xml:space="preserve">рритории </w:t>
            </w:r>
            <w:r>
              <w:rPr>
                <w:rFonts w:ascii="Times New Roman" w:hAnsi="Times New Roman" w:cs="Times New Roman"/>
              </w:rPr>
              <w:lastRenderedPageBreak/>
              <w:t xml:space="preserve">Новосибирской области, в том числе это </w:t>
            </w:r>
            <w:r w:rsidRPr="00527369">
              <w:rPr>
                <w:rFonts w:ascii="Times New Roman" w:hAnsi="Times New Roman" w:cs="Times New Roman"/>
              </w:rPr>
              <w:t>многоквартирные дома и придомовые территории</w:t>
            </w:r>
            <w:r>
              <w:rPr>
                <w:rFonts w:ascii="Times New Roman" w:hAnsi="Times New Roman" w:cs="Times New Roman"/>
              </w:rPr>
              <w:t>,</w:t>
            </w:r>
            <w:r w:rsidRPr="00527369">
              <w:rPr>
                <w:rFonts w:ascii="Times New Roman" w:hAnsi="Times New Roman" w:cs="Times New Roman"/>
              </w:rPr>
              <w:t xml:space="preserve"> зоны застройки индивидуальными жилыми домами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27369" w:rsidTr="00A84251">
        <w:tc>
          <w:tcPr>
            <w:tcW w:w="663" w:type="dxa"/>
          </w:tcPr>
          <w:p w:rsidR="004C017C" w:rsidRDefault="002E6613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848" w:type="dxa"/>
          </w:tcPr>
          <w:p w:rsidR="004C017C" w:rsidRDefault="00A84251" w:rsidP="00A84251">
            <w:pPr>
              <w:ind w:left="23" w:right="23"/>
              <w:jc w:val="both"/>
              <w:outlineLvl w:val="0"/>
              <w:rPr>
                <w:rFonts w:ascii="Times New Roman" w:hAnsi="Times New Roman" w:cs="Times New Roman"/>
              </w:rPr>
            </w:pPr>
            <w:r w:rsidRPr="004840F7">
              <w:rPr>
                <w:rFonts w:ascii="Times New Roman" w:hAnsi="Times New Roman" w:cs="Times New Roman"/>
              </w:rPr>
              <w:t>администрация города Бердска</w:t>
            </w:r>
          </w:p>
        </w:tc>
        <w:tc>
          <w:tcPr>
            <w:tcW w:w="3082" w:type="dxa"/>
          </w:tcPr>
          <w:p w:rsidR="004C017C" w:rsidRDefault="00CA23A4" w:rsidP="001E71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3547" w:type="dxa"/>
          </w:tcPr>
          <w:p w:rsidR="00527369" w:rsidRDefault="00CA23A4" w:rsidP="0052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94A5C" w:rsidRDefault="00894A5C" w:rsidP="001E71E2">
      <w:pPr>
        <w:tabs>
          <w:tab w:val="left" w:pos="1560"/>
          <w:tab w:val="left" w:pos="326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5631E" w:rsidRDefault="0035631E" w:rsidP="001E71E2">
      <w:pPr>
        <w:tabs>
          <w:tab w:val="left" w:pos="1560"/>
          <w:tab w:val="left" w:pos="326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5631E" w:rsidRDefault="0035631E" w:rsidP="001E71E2">
      <w:pPr>
        <w:tabs>
          <w:tab w:val="left" w:pos="1560"/>
          <w:tab w:val="left" w:pos="326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268A" w:rsidRDefault="00C9268A" w:rsidP="0035631E">
      <w:pPr>
        <w:tabs>
          <w:tab w:val="left" w:pos="1560"/>
          <w:tab w:val="left" w:pos="32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</w:t>
      </w:r>
    </w:p>
    <w:p w:rsidR="00C9268A" w:rsidRDefault="00C9268A" w:rsidP="0035631E">
      <w:pPr>
        <w:tabs>
          <w:tab w:val="left" w:pos="1560"/>
          <w:tab w:val="left" w:pos="32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– министр                                                      О.В. Молчанова </w:t>
      </w:r>
    </w:p>
    <w:p w:rsidR="00C9268A" w:rsidRPr="00881938" w:rsidRDefault="00881938" w:rsidP="00C9268A">
      <w:pPr>
        <w:tabs>
          <w:tab w:val="left" w:pos="1560"/>
          <w:tab w:val="left" w:pos="3261"/>
        </w:tabs>
        <w:jc w:val="right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881938">
        <w:rPr>
          <w:rFonts w:ascii="Times New Roman" w:hAnsi="Times New Roman" w:cs="Times New Roman"/>
          <w:color w:val="auto"/>
          <w:sz w:val="28"/>
          <w:szCs w:val="28"/>
          <w:u w:val="single"/>
        </w:rPr>
        <w:t>30.11</w:t>
      </w:r>
      <w:r w:rsidR="00C9268A" w:rsidRPr="00881938">
        <w:rPr>
          <w:rFonts w:ascii="Times New Roman" w:hAnsi="Times New Roman" w:cs="Times New Roman"/>
          <w:color w:val="auto"/>
          <w:sz w:val="28"/>
          <w:szCs w:val="28"/>
          <w:u w:val="single"/>
        </w:rPr>
        <w:t>.2015</w:t>
      </w:r>
    </w:p>
    <w:p w:rsidR="0035631E" w:rsidRPr="00C9268A" w:rsidRDefault="00C9268A" w:rsidP="00C9268A">
      <w:pPr>
        <w:tabs>
          <w:tab w:val="left" w:pos="1560"/>
          <w:tab w:val="left" w:pos="3261"/>
        </w:tabs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35631E" w:rsidRPr="00C9268A">
        <w:rPr>
          <w:rFonts w:ascii="Times New Roman" w:hAnsi="Times New Roman" w:cs="Times New Roman"/>
          <w:sz w:val="28"/>
          <w:szCs w:val="28"/>
          <w:vertAlign w:val="superscript"/>
        </w:rPr>
        <w:t>Дата</w:t>
      </w:r>
    </w:p>
    <w:sectPr w:rsidR="0035631E" w:rsidRPr="00C9268A" w:rsidSect="00C9268A">
      <w:headerReference w:type="default" r:id="rId9"/>
      <w:headerReference w:type="first" r:id="rId10"/>
      <w:pgSz w:w="11909" w:h="16838"/>
      <w:pgMar w:top="1134" w:right="1134" w:bottom="993" w:left="85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22C" w:rsidRDefault="0095622C">
      <w:r>
        <w:separator/>
      </w:r>
    </w:p>
  </w:endnote>
  <w:endnote w:type="continuationSeparator" w:id="0">
    <w:p w:rsidR="0095622C" w:rsidRDefault="0095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22C" w:rsidRDefault="0095622C"/>
  </w:footnote>
  <w:footnote w:type="continuationSeparator" w:id="0">
    <w:p w:rsidR="0095622C" w:rsidRDefault="009562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4658974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017C" w:rsidRDefault="004C017C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4C017C" w:rsidRPr="0071039B" w:rsidRDefault="004C017C">
        <w:pPr>
          <w:pStyle w:val="ad"/>
          <w:jc w:val="center"/>
          <w:rPr>
            <w:rFonts w:ascii="Times New Roman" w:hAnsi="Times New Roman" w:cs="Times New Roman"/>
          </w:rPr>
        </w:pPr>
        <w:r w:rsidRPr="0071039B">
          <w:rPr>
            <w:rFonts w:ascii="Times New Roman" w:hAnsi="Times New Roman" w:cs="Times New Roman"/>
          </w:rPr>
          <w:fldChar w:fldCharType="begin"/>
        </w:r>
        <w:r w:rsidRPr="0071039B">
          <w:rPr>
            <w:rFonts w:ascii="Times New Roman" w:hAnsi="Times New Roman" w:cs="Times New Roman"/>
          </w:rPr>
          <w:instrText>PAGE   \* MERGEFORMAT</w:instrText>
        </w:r>
        <w:r w:rsidRPr="0071039B">
          <w:rPr>
            <w:rFonts w:ascii="Times New Roman" w:hAnsi="Times New Roman" w:cs="Times New Roman"/>
          </w:rPr>
          <w:fldChar w:fldCharType="separate"/>
        </w:r>
        <w:r w:rsidR="005659CF">
          <w:rPr>
            <w:rFonts w:ascii="Times New Roman" w:hAnsi="Times New Roman" w:cs="Times New Roman"/>
            <w:noProof/>
          </w:rPr>
          <w:t>10</w:t>
        </w:r>
        <w:r w:rsidRPr="0071039B">
          <w:rPr>
            <w:rFonts w:ascii="Times New Roman" w:hAnsi="Times New Roman" w:cs="Times New Roman"/>
          </w:rPr>
          <w:fldChar w:fldCharType="end"/>
        </w:r>
      </w:p>
    </w:sdtContent>
  </w:sdt>
  <w:p w:rsidR="004C017C" w:rsidRDefault="004C017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9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C017C" w:rsidRDefault="004C017C">
        <w:pPr>
          <w:pStyle w:val="ad"/>
          <w:jc w:val="center"/>
        </w:pPr>
      </w:p>
      <w:p w:rsidR="004C017C" w:rsidRPr="0071039B" w:rsidRDefault="004C017C">
        <w:pPr>
          <w:pStyle w:val="ad"/>
          <w:jc w:val="center"/>
          <w:rPr>
            <w:rFonts w:ascii="Times New Roman" w:hAnsi="Times New Roman" w:cs="Times New Roman"/>
          </w:rPr>
        </w:pPr>
        <w:r w:rsidRPr="0071039B">
          <w:rPr>
            <w:rFonts w:ascii="Times New Roman" w:hAnsi="Times New Roman" w:cs="Times New Roman"/>
          </w:rPr>
          <w:fldChar w:fldCharType="begin"/>
        </w:r>
        <w:r w:rsidRPr="0071039B">
          <w:rPr>
            <w:rFonts w:ascii="Times New Roman" w:hAnsi="Times New Roman" w:cs="Times New Roman"/>
          </w:rPr>
          <w:instrText xml:space="preserve"> PAGE   \* MERGEFORMAT </w:instrText>
        </w:r>
        <w:r w:rsidRPr="0071039B">
          <w:rPr>
            <w:rFonts w:ascii="Times New Roman" w:hAnsi="Times New Roman" w:cs="Times New Roman"/>
          </w:rPr>
          <w:fldChar w:fldCharType="separate"/>
        </w:r>
        <w:r w:rsidR="00DA1D90">
          <w:rPr>
            <w:rFonts w:ascii="Times New Roman" w:hAnsi="Times New Roman" w:cs="Times New Roman"/>
            <w:noProof/>
          </w:rPr>
          <w:t>1</w:t>
        </w:r>
        <w:r w:rsidRPr="0071039B">
          <w:rPr>
            <w:rFonts w:ascii="Times New Roman" w:hAnsi="Times New Roman" w:cs="Times New Roman"/>
          </w:rPr>
          <w:fldChar w:fldCharType="end"/>
        </w:r>
      </w:p>
    </w:sdtContent>
  </w:sdt>
  <w:p w:rsidR="004C017C" w:rsidRDefault="004C017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62805"/>
    <w:multiLevelType w:val="multilevel"/>
    <w:tmpl w:val="0DB671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813ED4"/>
    <w:multiLevelType w:val="multilevel"/>
    <w:tmpl w:val="10585FB4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F54FCD"/>
    <w:multiLevelType w:val="multilevel"/>
    <w:tmpl w:val="6070306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466FB9"/>
    <w:multiLevelType w:val="multilevel"/>
    <w:tmpl w:val="97DC4DBA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7760E2"/>
    <w:multiLevelType w:val="multilevel"/>
    <w:tmpl w:val="35D45C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627C7C"/>
    <w:multiLevelType w:val="hybridMultilevel"/>
    <w:tmpl w:val="58A4115A"/>
    <w:lvl w:ilvl="0" w:tplc="9B28D37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4ABA0C59"/>
    <w:multiLevelType w:val="multilevel"/>
    <w:tmpl w:val="B128001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F2015F"/>
    <w:multiLevelType w:val="multilevel"/>
    <w:tmpl w:val="9D3C8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0E3A2E"/>
    <w:multiLevelType w:val="multilevel"/>
    <w:tmpl w:val="59160AD2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A5C"/>
    <w:rsid w:val="0000528F"/>
    <w:rsid w:val="00091907"/>
    <w:rsid w:val="00092CE9"/>
    <w:rsid w:val="0009775D"/>
    <w:rsid w:val="000D5474"/>
    <w:rsid w:val="000F2FF4"/>
    <w:rsid w:val="000F47FE"/>
    <w:rsid w:val="00100515"/>
    <w:rsid w:val="00101D9C"/>
    <w:rsid w:val="00104AA1"/>
    <w:rsid w:val="00111DCF"/>
    <w:rsid w:val="001234BF"/>
    <w:rsid w:val="00123900"/>
    <w:rsid w:val="00153344"/>
    <w:rsid w:val="00162626"/>
    <w:rsid w:val="00165604"/>
    <w:rsid w:val="00172C3F"/>
    <w:rsid w:val="001758BA"/>
    <w:rsid w:val="001B5D1C"/>
    <w:rsid w:val="001D1D04"/>
    <w:rsid w:val="001E71E2"/>
    <w:rsid w:val="001F5FD8"/>
    <w:rsid w:val="00202AD9"/>
    <w:rsid w:val="00226FA3"/>
    <w:rsid w:val="00272A75"/>
    <w:rsid w:val="002A48E8"/>
    <w:rsid w:val="002A4CD5"/>
    <w:rsid w:val="002A6327"/>
    <w:rsid w:val="002C27E5"/>
    <w:rsid w:val="002D6444"/>
    <w:rsid w:val="002E6613"/>
    <w:rsid w:val="002E726D"/>
    <w:rsid w:val="002F07E1"/>
    <w:rsid w:val="003179D4"/>
    <w:rsid w:val="00332EBC"/>
    <w:rsid w:val="0035631E"/>
    <w:rsid w:val="00371453"/>
    <w:rsid w:val="0038156C"/>
    <w:rsid w:val="003941D5"/>
    <w:rsid w:val="00397776"/>
    <w:rsid w:val="003A1AF8"/>
    <w:rsid w:val="003C49CF"/>
    <w:rsid w:val="003D78BB"/>
    <w:rsid w:val="003E0B3A"/>
    <w:rsid w:val="004046C5"/>
    <w:rsid w:val="00455E76"/>
    <w:rsid w:val="004840F7"/>
    <w:rsid w:val="00484531"/>
    <w:rsid w:val="004952FD"/>
    <w:rsid w:val="00495583"/>
    <w:rsid w:val="004B1031"/>
    <w:rsid w:val="004B20D6"/>
    <w:rsid w:val="004C017C"/>
    <w:rsid w:val="004C2D15"/>
    <w:rsid w:val="004D6E71"/>
    <w:rsid w:val="004E09CE"/>
    <w:rsid w:val="004E56C0"/>
    <w:rsid w:val="00513117"/>
    <w:rsid w:val="00527369"/>
    <w:rsid w:val="00530722"/>
    <w:rsid w:val="00530850"/>
    <w:rsid w:val="00546B19"/>
    <w:rsid w:val="00552CAB"/>
    <w:rsid w:val="0055724C"/>
    <w:rsid w:val="005659CF"/>
    <w:rsid w:val="00582BBC"/>
    <w:rsid w:val="00586567"/>
    <w:rsid w:val="0059613F"/>
    <w:rsid w:val="005C5BC3"/>
    <w:rsid w:val="005F3720"/>
    <w:rsid w:val="00614ABC"/>
    <w:rsid w:val="00644277"/>
    <w:rsid w:val="0065162C"/>
    <w:rsid w:val="0065403B"/>
    <w:rsid w:val="0069154D"/>
    <w:rsid w:val="006A1A0C"/>
    <w:rsid w:val="006A5676"/>
    <w:rsid w:val="006A61F1"/>
    <w:rsid w:val="006A66D7"/>
    <w:rsid w:val="006D3064"/>
    <w:rsid w:val="006E16B7"/>
    <w:rsid w:val="00702900"/>
    <w:rsid w:val="0071039B"/>
    <w:rsid w:val="00714E1D"/>
    <w:rsid w:val="007155C3"/>
    <w:rsid w:val="00725436"/>
    <w:rsid w:val="00725CE9"/>
    <w:rsid w:val="00731A92"/>
    <w:rsid w:val="00737C54"/>
    <w:rsid w:val="00744611"/>
    <w:rsid w:val="00747949"/>
    <w:rsid w:val="0076673C"/>
    <w:rsid w:val="0079218F"/>
    <w:rsid w:val="007A1DB6"/>
    <w:rsid w:val="007A2319"/>
    <w:rsid w:val="007C1D4D"/>
    <w:rsid w:val="007E60B9"/>
    <w:rsid w:val="0081360E"/>
    <w:rsid w:val="008244BB"/>
    <w:rsid w:val="00831891"/>
    <w:rsid w:val="008452AC"/>
    <w:rsid w:val="0086002B"/>
    <w:rsid w:val="00861D49"/>
    <w:rsid w:val="00864385"/>
    <w:rsid w:val="008763A1"/>
    <w:rsid w:val="00881938"/>
    <w:rsid w:val="00893AE3"/>
    <w:rsid w:val="00894A5C"/>
    <w:rsid w:val="008A21CE"/>
    <w:rsid w:val="008A3C3E"/>
    <w:rsid w:val="008D1BFB"/>
    <w:rsid w:val="008E5C66"/>
    <w:rsid w:val="009146AE"/>
    <w:rsid w:val="00946282"/>
    <w:rsid w:val="0095622C"/>
    <w:rsid w:val="00961077"/>
    <w:rsid w:val="009760B0"/>
    <w:rsid w:val="00997D91"/>
    <w:rsid w:val="009A097E"/>
    <w:rsid w:val="009A5A22"/>
    <w:rsid w:val="009C2E7C"/>
    <w:rsid w:val="009E63FC"/>
    <w:rsid w:val="00A13E90"/>
    <w:rsid w:val="00A14077"/>
    <w:rsid w:val="00A25D9D"/>
    <w:rsid w:val="00A35B30"/>
    <w:rsid w:val="00A60B28"/>
    <w:rsid w:val="00A72628"/>
    <w:rsid w:val="00A84251"/>
    <w:rsid w:val="00AC7E6A"/>
    <w:rsid w:val="00AD5444"/>
    <w:rsid w:val="00AF70A3"/>
    <w:rsid w:val="00B269BD"/>
    <w:rsid w:val="00B50248"/>
    <w:rsid w:val="00BA6B06"/>
    <w:rsid w:val="00BA7950"/>
    <w:rsid w:val="00BD22BF"/>
    <w:rsid w:val="00BF3004"/>
    <w:rsid w:val="00BF40AD"/>
    <w:rsid w:val="00C369BA"/>
    <w:rsid w:val="00C57194"/>
    <w:rsid w:val="00C62366"/>
    <w:rsid w:val="00C64B2D"/>
    <w:rsid w:val="00C64B53"/>
    <w:rsid w:val="00C82FF6"/>
    <w:rsid w:val="00C9268A"/>
    <w:rsid w:val="00CA23A4"/>
    <w:rsid w:val="00CB4F4E"/>
    <w:rsid w:val="00CB5FAF"/>
    <w:rsid w:val="00CE4625"/>
    <w:rsid w:val="00D06252"/>
    <w:rsid w:val="00D10B06"/>
    <w:rsid w:val="00D26855"/>
    <w:rsid w:val="00D30687"/>
    <w:rsid w:val="00D34450"/>
    <w:rsid w:val="00D35ACF"/>
    <w:rsid w:val="00D526A8"/>
    <w:rsid w:val="00D6077C"/>
    <w:rsid w:val="00D82E81"/>
    <w:rsid w:val="00DA1D90"/>
    <w:rsid w:val="00DE788A"/>
    <w:rsid w:val="00DF6719"/>
    <w:rsid w:val="00E01F8F"/>
    <w:rsid w:val="00E62EF0"/>
    <w:rsid w:val="00E7435A"/>
    <w:rsid w:val="00E940D5"/>
    <w:rsid w:val="00EB5E50"/>
    <w:rsid w:val="00ED14F2"/>
    <w:rsid w:val="00EF424C"/>
    <w:rsid w:val="00EF6E60"/>
    <w:rsid w:val="00F26233"/>
    <w:rsid w:val="00F31208"/>
    <w:rsid w:val="00F36252"/>
    <w:rsid w:val="00F370C9"/>
    <w:rsid w:val="00F709D8"/>
    <w:rsid w:val="00F7683D"/>
    <w:rsid w:val="00F84994"/>
    <w:rsid w:val="00F94F57"/>
    <w:rsid w:val="00FA2D9A"/>
    <w:rsid w:val="00FB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1D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06252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10">
    <w:name w:val="Заголовок №1"/>
    <w:basedOn w:val="a"/>
    <w:link w:val="1"/>
    <w:rsid w:val="00D06252"/>
    <w:pPr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Заголовок №2_"/>
    <w:basedOn w:val="a0"/>
    <w:link w:val="20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Заголовок №2"/>
    <w:basedOn w:val="a"/>
    <w:link w:val="2"/>
    <w:rsid w:val="00D06252"/>
    <w:pPr>
      <w:shd w:val="clear" w:color="auto" w:fill="FFFFFF"/>
      <w:spacing w:before="600" w:after="48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21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1">
    <w:name w:val="Основной текст2"/>
    <w:basedOn w:val="a"/>
    <w:link w:val="a4"/>
    <w:rsid w:val="00D06252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_"/>
    <w:basedOn w:val="a0"/>
    <w:link w:val="a6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6">
    <w:name w:val="Подпись к таблице"/>
    <w:basedOn w:val="a"/>
    <w:link w:val="a5"/>
    <w:rsid w:val="00D062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7">
    <w:name w:val="Основной текст + Полужирный"/>
    <w:basedOn w:val="a4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D0625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D06252"/>
    <w:pPr>
      <w:shd w:val="clear" w:color="auto" w:fill="FFFFFF"/>
      <w:spacing w:line="322" w:lineRule="exact"/>
      <w:ind w:firstLine="40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24">
    <w:name w:val="Основной текст (2)"/>
    <w:basedOn w:val="22"/>
    <w:rsid w:val="00D062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rsid w:val="00D06252"/>
    <w:pPr>
      <w:shd w:val="clear" w:color="auto" w:fill="FFFFFF"/>
      <w:spacing w:before="540" w:after="30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8">
    <w:name w:val="Основной текст + Полужирный;Курсив"/>
    <w:basedOn w:val="a4"/>
    <w:rsid w:val="00D062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6">
    <w:name w:val="Подпись к таблице (2)"/>
    <w:basedOn w:val="a"/>
    <w:link w:val="25"/>
    <w:rsid w:val="00D062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9">
    <w:name w:val="Колонтитул_"/>
    <w:basedOn w:val="a0"/>
    <w:link w:val="aa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aa">
    <w:name w:val="Колонтитул"/>
    <w:basedOn w:val="a"/>
    <w:link w:val="a9"/>
    <w:rsid w:val="00D062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b">
    <w:name w:val="Колонтитул"/>
    <w:basedOn w:val="a9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c">
    <w:name w:val="Подпись к таблице"/>
    <w:basedOn w:val="a5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ad">
    <w:name w:val="header"/>
    <w:basedOn w:val="a"/>
    <w:link w:val="ae"/>
    <w:uiPriority w:val="99"/>
    <w:unhideWhenUsed/>
    <w:rsid w:val="004B20D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20D6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20D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20D6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3941D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41D5"/>
    <w:rPr>
      <w:rFonts w:ascii="Tahoma" w:hAnsi="Tahoma" w:cs="Tahoma"/>
      <w:color w:val="000000"/>
      <w:sz w:val="16"/>
      <w:szCs w:val="16"/>
    </w:rPr>
  </w:style>
  <w:style w:type="table" w:styleId="af3">
    <w:name w:val="Table Grid"/>
    <w:basedOn w:val="a1"/>
    <w:uiPriority w:val="59"/>
    <w:rsid w:val="003815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E940D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940D5"/>
    <w:rPr>
      <w:color w:val="000000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E940D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4C2D1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4C2D15"/>
    <w:rPr>
      <w:color w:val="000000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4C2D15"/>
    <w:rPr>
      <w:vertAlign w:val="superscript"/>
    </w:rPr>
  </w:style>
  <w:style w:type="paragraph" w:customStyle="1" w:styleId="ConsPlusNormal">
    <w:name w:val="ConsPlusNormal"/>
    <w:rsid w:val="00AF70A3"/>
    <w:pPr>
      <w:widowControl/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1D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06252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10">
    <w:name w:val="Заголовок №1"/>
    <w:basedOn w:val="a"/>
    <w:link w:val="1"/>
    <w:rsid w:val="00D06252"/>
    <w:pPr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Заголовок №2_"/>
    <w:basedOn w:val="a0"/>
    <w:link w:val="20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Заголовок №2"/>
    <w:basedOn w:val="a"/>
    <w:link w:val="2"/>
    <w:rsid w:val="00D06252"/>
    <w:pPr>
      <w:shd w:val="clear" w:color="auto" w:fill="FFFFFF"/>
      <w:spacing w:before="600" w:after="48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21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1">
    <w:name w:val="Основной текст2"/>
    <w:basedOn w:val="a"/>
    <w:link w:val="a4"/>
    <w:rsid w:val="00D06252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_"/>
    <w:basedOn w:val="a0"/>
    <w:link w:val="a6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6">
    <w:name w:val="Подпись к таблице"/>
    <w:basedOn w:val="a"/>
    <w:link w:val="a5"/>
    <w:rsid w:val="00D062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7">
    <w:name w:val="Основной текст + Полужирный"/>
    <w:basedOn w:val="a4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D0625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D06252"/>
    <w:pPr>
      <w:shd w:val="clear" w:color="auto" w:fill="FFFFFF"/>
      <w:spacing w:line="322" w:lineRule="exact"/>
      <w:ind w:firstLine="40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24">
    <w:name w:val="Основной текст (2)"/>
    <w:basedOn w:val="22"/>
    <w:rsid w:val="00D062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rsid w:val="00D06252"/>
    <w:pPr>
      <w:shd w:val="clear" w:color="auto" w:fill="FFFFFF"/>
      <w:spacing w:before="540" w:after="30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8">
    <w:name w:val="Основной текст + Полужирный;Курсив"/>
    <w:basedOn w:val="a4"/>
    <w:rsid w:val="00D062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6">
    <w:name w:val="Подпись к таблице (2)"/>
    <w:basedOn w:val="a"/>
    <w:link w:val="25"/>
    <w:rsid w:val="00D062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9">
    <w:name w:val="Колонтитул_"/>
    <w:basedOn w:val="a0"/>
    <w:link w:val="aa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aa">
    <w:name w:val="Колонтитул"/>
    <w:basedOn w:val="a"/>
    <w:link w:val="a9"/>
    <w:rsid w:val="00D062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b">
    <w:name w:val="Колонтитул"/>
    <w:basedOn w:val="a9"/>
    <w:rsid w:val="00D062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c">
    <w:name w:val="Подпись к таблице"/>
    <w:basedOn w:val="a5"/>
    <w:rsid w:val="00D06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ad">
    <w:name w:val="header"/>
    <w:basedOn w:val="a"/>
    <w:link w:val="ae"/>
    <w:uiPriority w:val="99"/>
    <w:unhideWhenUsed/>
    <w:rsid w:val="004B20D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20D6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20D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20D6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3941D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41D5"/>
    <w:rPr>
      <w:rFonts w:ascii="Tahoma" w:hAnsi="Tahoma" w:cs="Tahoma"/>
      <w:color w:val="000000"/>
      <w:sz w:val="16"/>
      <w:szCs w:val="16"/>
    </w:rPr>
  </w:style>
  <w:style w:type="table" w:styleId="af3">
    <w:name w:val="Table Grid"/>
    <w:basedOn w:val="a1"/>
    <w:uiPriority w:val="59"/>
    <w:rsid w:val="003815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E940D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940D5"/>
    <w:rPr>
      <w:color w:val="000000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E940D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4C2D1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4C2D15"/>
    <w:rPr>
      <w:color w:val="000000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4C2D15"/>
    <w:rPr>
      <w:vertAlign w:val="superscript"/>
    </w:rPr>
  </w:style>
  <w:style w:type="paragraph" w:customStyle="1" w:styleId="ConsPlusNormal">
    <w:name w:val="ConsPlusNormal"/>
    <w:rsid w:val="00AF70A3"/>
    <w:pPr>
      <w:widowControl/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1299C3-4841-4FB3-AAEE-6B11D6C8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3165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Елена Васильевна</dc:creator>
  <cp:lastModifiedBy>Галина Юрьевна Шевченко</cp:lastModifiedBy>
  <cp:revision>20</cp:revision>
  <cp:lastPrinted>2015-12-04T04:35:00Z</cp:lastPrinted>
  <dcterms:created xsi:type="dcterms:W3CDTF">2015-12-03T02:59:00Z</dcterms:created>
  <dcterms:modified xsi:type="dcterms:W3CDTF">2015-12-04T04:51:00Z</dcterms:modified>
</cp:coreProperties>
</file>